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F96A0D">
        <w:rPr>
          <w:rStyle w:val="YokA"/>
          <w:rFonts w:ascii="Tahoma" w:hAnsi="Tahoma" w:cs="Tahoma"/>
          <w:b/>
          <w:color w:val="000000" w:themeColor="text1"/>
          <w:sz w:val="22"/>
          <w:szCs w:val="20"/>
          <w:lang w:val="tr-TR" w:bidi="en-GB"/>
        </w:rPr>
        <w:t xml:space="preserve">Şubat </w:t>
      </w:r>
      <w:r w:rsidR="00F32A58" w:rsidRPr="00184EB1">
        <w:rPr>
          <w:rStyle w:val="YokA"/>
          <w:rFonts w:ascii="Tahoma" w:hAnsi="Tahoma" w:cs="Tahoma"/>
          <w:b/>
          <w:color w:val="000000" w:themeColor="text1"/>
          <w:sz w:val="22"/>
          <w:szCs w:val="20"/>
          <w:lang w:val="tr-TR" w:bidi="en-GB"/>
        </w:rPr>
        <w:t>202</w:t>
      </w:r>
      <w:r w:rsidR="004E6AC7">
        <w:rPr>
          <w:rStyle w:val="YokA"/>
          <w:rFonts w:ascii="Tahoma" w:hAnsi="Tahoma" w:cs="Tahoma"/>
          <w:b/>
          <w:color w:val="000000" w:themeColor="text1"/>
          <w:sz w:val="22"/>
          <w:szCs w:val="20"/>
          <w:lang w:val="tr-TR" w:bidi="en-GB"/>
        </w:rPr>
        <w:t>5</w:t>
      </w:r>
    </w:p>
    <w:p w:rsidR="000C11F5" w:rsidRDefault="000C11F5" w:rsidP="00F63CF7">
      <w:pPr>
        <w:pStyle w:val="NormalWeb"/>
        <w:jc w:val="center"/>
        <w:rPr>
          <w:rFonts w:ascii="Tahoma" w:hAnsi="Tahoma" w:cs="Tahoma"/>
          <w:b/>
          <w:color w:val="000000" w:themeColor="text1"/>
          <w:szCs w:val="20"/>
          <w:lang w:val="tr-TR" w:bidi="en-GB"/>
        </w:rPr>
      </w:pPr>
      <w:r>
        <w:rPr>
          <w:rFonts w:ascii="Tahoma" w:hAnsi="Tahoma" w:cs="Tahoma"/>
          <w:b/>
          <w:color w:val="000000" w:themeColor="text1"/>
          <w:szCs w:val="20"/>
          <w:lang w:val="tr-TR" w:bidi="en-GB"/>
        </w:rPr>
        <w:t>Siber Tehdit Durum Raporu’nun Yeni Sayısı Yayımlandı:</w:t>
      </w:r>
    </w:p>
    <w:p w:rsidR="00F63CF7" w:rsidRDefault="000C11F5" w:rsidP="00F63CF7">
      <w:pPr>
        <w:pStyle w:val="NormalWeb"/>
        <w:jc w:val="center"/>
        <w:rPr>
          <w:rFonts w:ascii="Tahoma" w:hAnsi="Tahoma" w:cs="Tahoma"/>
          <w:b/>
          <w:color w:val="000000" w:themeColor="text1"/>
          <w:szCs w:val="20"/>
          <w:lang w:val="tr-TR" w:bidi="en-GB"/>
        </w:rPr>
      </w:pPr>
      <w:r>
        <w:rPr>
          <w:rFonts w:ascii="Tahoma" w:hAnsi="Tahoma" w:cs="Tahoma"/>
          <w:b/>
          <w:color w:val="000000" w:themeColor="text1"/>
          <w:szCs w:val="20"/>
          <w:lang w:val="tr-TR" w:bidi="en-GB"/>
        </w:rPr>
        <w:t xml:space="preserve"> </w:t>
      </w:r>
      <w:r w:rsidR="00A20104">
        <w:rPr>
          <w:rFonts w:ascii="Tahoma" w:hAnsi="Tahoma" w:cs="Tahoma"/>
          <w:b/>
          <w:color w:val="000000" w:themeColor="text1"/>
          <w:szCs w:val="20"/>
          <w:lang w:val="tr-TR" w:bidi="en-GB"/>
        </w:rPr>
        <w:t>“</w:t>
      </w:r>
      <w:r w:rsidR="00A20104" w:rsidRPr="00A20104">
        <w:rPr>
          <w:rFonts w:ascii="Tahoma" w:hAnsi="Tahoma" w:cs="Tahoma"/>
          <w:b/>
          <w:color w:val="000000" w:themeColor="text1"/>
          <w:szCs w:val="20"/>
          <w:lang w:val="tr-TR" w:bidi="en-GB"/>
        </w:rPr>
        <w:t>Mobil Uygulamalardaki Güvenlik Açıkları Siber Tehditleri Artırıyor"</w:t>
      </w:r>
    </w:p>
    <w:p w:rsidR="00A20104" w:rsidRDefault="002157A0" w:rsidP="00A20104">
      <w:pPr>
        <w:pStyle w:val="NormalWeb"/>
        <w:jc w:val="center"/>
        <w:rPr>
          <w:rFonts w:ascii="Tahoma" w:hAnsi="Tahoma" w:cs="Tahoma"/>
          <w:i/>
          <w:color w:val="000000" w:themeColor="text1"/>
          <w:sz w:val="22"/>
          <w:szCs w:val="22"/>
          <w:lang w:val="tr-TR"/>
        </w:rPr>
      </w:pPr>
      <w:r w:rsidRPr="00A20104">
        <w:rPr>
          <w:rFonts w:ascii="Tahoma" w:hAnsi="Tahoma" w:cs="Tahoma"/>
          <w:i/>
          <w:color w:val="000000" w:themeColor="text1"/>
          <w:sz w:val="22"/>
          <w:szCs w:val="22"/>
          <w:lang w:val="tr-TR"/>
        </w:rPr>
        <w:t>STM, y</w:t>
      </w:r>
      <w:r w:rsidR="00370BE1" w:rsidRPr="00A20104">
        <w:rPr>
          <w:rFonts w:ascii="Tahoma" w:hAnsi="Tahoma" w:cs="Tahoma"/>
          <w:i/>
          <w:color w:val="000000" w:themeColor="text1"/>
          <w:sz w:val="22"/>
          <w:szCs w:val="22"/>
          <w:lang w:val="tr-TR"/>
        </w:rPr>
        <w:t>eni açıkladığı Siber Tehdit Durum Raporu’nda,</w:t>
      </w:r>
      <w:r w:rsidR="00DE1ACD" w:rsidRPr="00A20104">
        <w:rPr>
          <w:rFonts w:ascii="Tahoma" w:hAnsi="Tahoma" w:cs="Tahoma"/>
          <w:i/>
          <w:color w:val="000000" w:themeColor="text1"/>
          <w:sz w:val="22"/>
          <w:szCs w:val="22"/>
          <w:lang w:val="tr-TR"/>
        </w:rPr>
        <w:t xml:space="preserve"> </w:t>
      </w:r>
      <w:r w:rsidR="00A20104" w:rsidRPr="00A20104">
        <w:rPr>
          <w:rFonts w:ascii="Tahoma" w:hAnsi="Tahoma" w:cs="Tahoma"/>
          <w:i/>
          <w:color w:val="000000" w:themeColor="text1"/>
          <w:sz w:val="22"/>
          <w:szCs w:val="22"/>
          <w:lang w:val="tr-TR"/>
        </w:rPr>
        <w:t xml:space="preserve">mobil uygulamalar üzerinden gerçekleştirilen siber saldırıları mercek altına aldı. </w:t>
      </w:r>
      <w:r w:rsidR="00A20104">
        <w:rPr>
          <w:rFonts w:ascii="Tahoma" w:hAnsi="Tahoma" w:cs="Tahoma"/>
          <w:i/>
          <w:color w:val="000000" w:themeColor="text1"/>
          <w:sz w:val="22"/>
          <w:szCs w:val="22"/>
          <w:lang w:val="tr-TR"/>
        </w:rPr>
        <w:t>K</w:t>
      </w:r>
      <w:r w:rsidR="00A20104" w:rsidRPr="00A20104">
        <w:rPr>
          <w:rFonts w:ascii="Tahoma" w:hAnsi="Tahoma" w:cs="Tahoma"/>
          <w:i/>
          <w:color w:val="000000" w:themeColor="text1"/>
          <w:sz w:val="22"/>
          <w:szCs w:val="22"/>
          <w:lang w:val="tr-TR"/>
        </w:rPr>
        <w:t>ritik bilgilerin güvenli olmayan ortamlarda saklanmasının siber saldırılara zemin hazırladığını vurgulayan STM, hassas verilerin açık metin yerine güçlü şifreleme algoritmalarıyla korunması gerektiğine dikkat çekti.</w:t>
      </w:r>
    </w:p>
    <w:p w:rsidR="00BF13D7" w:rsidRPr="004F422F" w:rsidRDefault="006C12D5" w:rsidP="004E6AC7">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 xml:space="preserve">Türkiye’de siber güvenlik alanında önemli projelere ve yerli ürünlere imza atan </w:t>
      </w:r>
      <w:proofErr w:type="spellStart"/>
      <w:r w:rsidRPr="004F422F">
        <w:rPr>
          <w:rFonts w:ascii="Tahoma" w:hAnsi="Tahoma" w:cs="Tahoma"/>
          <w:color w:val="000000" w:themeColor="text1"/>
          <w:sz w:val="20"/>
          <w:szCs w:val="20"/>
          <w:lang w:val="tr-TR"/>
        </w:rPr>
        <w:t>STM’nin</w:t>
      </w:r>
      <w:proofErr w:type="spellEnd"/>
      <w:r w:rsidR="007B630B" w:rsidRPr="004F422F">
        <w:rPr>
          <w:rFonts w:ascii="Tahoma" w:hAnsi="Tahoma" w:cs="Tahoma"/>
          <w:color w:val="000000" w:themeColor="text1"/>
          <w:sz w:val="20"/>
          <w:szCs w:val="20"/>
          <w:lang w:val="tr-TR"/>
        </w:rPr>
        <w:t>,</w:t>
      </w:r>
      <w:r w:rsidRPr="004F422F">
        <w:rPr>
          <w:rFonts w:ascii="Tahoma" w:hAnsi="Tahoma" w:cs="Tahoma"/>
          <w:color w:val="000000" w:themeColor="text1"/>
          <w:sz w:val="20"/>
          <w:szCs w:val="20"/>
          <w:lang w:val="tr-TR"/>
        </w:rPr>
        <w:t xml:space="preserve"> Teknolojik Düşünce Merkezi “</w:t>
      </w:r>
      <w:proofErr w:type="spellStart"/>
      <w:r w:rsidRPr="004F422F">
        <w:rPr>
          <w:rFonts w:ascii="Tahoma" w:hAnsi="Tahoma" w:cs="Tahoma"/>
          <w:color w:val="000000" w:themeColor="text1"/>
          <w:sz w:val="20"/>
          <w:szCs w:val="20"/>
          <w:lang w:val="tr-TR"/>
        </w:rPr>
        <w:t>ThinkTech</w:t>
      </w:r>
      <w:proofErr w:type="spellEnd"/>
      <w:r w:rsidRPr="004F422F">
        <w:rPr>
          <w:rFonts w:ascii="Tahoma" w:hAnsi="Tahoma" w:cs="Tahoma"/>
          <w:color w:val="000000" w:themeColor="text1"/>
          <w:sz w:val="20"/>
          <w:szCs w:val="20"/>
          <w:lang w:val="tr-TR"/>
        </w:rPr>
        <w:t>”,</w:t>
      </w:r>
      <w:r w:rsidR="00F57FD4" w:rsidRPr="004F422F">
        <w:rPr>
          <w:rFonts w:ascii="Tahoma" w:hAnsi="Tahoma" w:cs="Tahoma"/>
          <w:color w:val="000000" w:themeColor="text1"/>
          <w:sz w:val="20"/>
          <w:szCs w:val="20"/>
          <w:lang w:val="tr-TR"/>
        </w:rPr>
        <w:t xml:space="preserve"> </w:t>
      </w:r>
      <w:r w:rsidR="003E7567" w:rsidRPr="004F422F">
        <w:rPr>
          <w:rFonts w:ascii="Tahoma" w:hAnsi="Tahoma" w:cs="Tahoma"/>
          <w:color w:val="000000" w:themeColor="text1"/>
          <w:sz w:val="20"/>
          <w:szCs w:val="20"/>
          <w:lang w:val="tr-TR"/>
        </w:rPr>
        <w:t xml:space="preserve">2024 </w:t>
      </w:r>
      <w:r w:rsidR="004E6AC7">
        <w:rPr>
          <w:rFonts w:ascii="Tahoma" w:hAnsi="Tahoma" w:cs="Tahoma"/>
          <w:color w:val="000000" w:themeColor="text1"/>
          <w:sz w:val="20"/>
          <w:szCs w:val="20"/>
          <w:lang w:val="tr-TR"/>
        </w:rPr>
        <w:t xml:space="preserve">Ekim-Kasım-Aralık </w:t>
      </w:r>
      <w:r w:rsidR="007D1C54" w:rsidRPr="004F422F">
        <w:rPr>
          <w:rFonts w:ascii="Tahoma" w:hAnsi="Tahoma" w:cs="Tahoma"/>
          <w:color w:val="000000" w:themeColor="text1"/>
          <w:sz w:val="20"/>
          <w:szCs w:val="20"/>
          <w:lang w:val="tr-TR"/>
        </w:rPr>
        <w:t xml:space="preserve">aylarını </w:t>
      </w:r>
      <w:r w:rsidR="00341391" w:rsidRPr="004F422F">
        <w:rPr>
          <w:rFonts w:ascii="Tahoma" w:hAnsi="Tahoma" w:cs="Tahoma"/>
          <w:color w:val="000000" w:themeColor="text1"/>
          <w:sz w:val="20"/>
          <w:szCs w:val="20"/>
          <w:lang w:val="tr-TR"/>
        </w:rPr>
        <w:t xml:space="preserve">içeren </w:t>
      </w:r>
      <w:r w:rsidRPr="004F422F">
        <w:rPr>
          <w:rFonts w:ascii="Tahoma" w:hAnsi="Tahoma" w:cs="Tahoma"/>
          <w:color w:val="000000" w:themeColor="text1"/>
          <w:sz w:val="20"/>
          <w:szCs w:val="20"/>
          <w:lang w:val="tr-TR"/>
        </w:rPr>
        <w:t xml:space="preserve">yeni Siber Tehdit Durum Raporu’nu açıkladı. </w:t>
      </w:r>
      <w:r w:rsidR="006C2063" w:rsidRPr="004F422F">
        <w:rPr>
          <w:rFonts w:ascii="Tahoma" w:hAnsi="Tahoma" w:cs="Tahoma"/>
          <w:color w:val="000000" w:themeColor="text1"/>
          <w:sz w:val="20"/>
          <w:szCs w:val="20"/>
          <w:lang w:val="tr-TR"/>
        </w:rPr>
        <w:t xml:space="preserve">Siber güvenlik alanında farkındalık yaratmak amacıyla, </w:t>
      </w:r>
      <w:proofErr w:type="spellStart"/>
      <w:r w:rsidR="00313510" w:rsidRPr="004F422F">
        <w:rPr>
          <w:rFonts w:ascii="Tahoma" w:hAnsi="Tahoma" w:cs="Tahoma"/>
          <w:color w:val="000000" w:themeColor="text1"/>
          <w:sz w:val="20"/>
          <w:szCs w:val="20"/>
          <w:lang w:val="tr-TR"/>
        </w:rPr>
        <w:t>STM’nin</w:t>
      </w:r>
      <w:proofErr w:type="spellEnd"/>
      <w:r w:rsidR="00313510" w:rsidRPr="004F422F">
        <w:rPr>
          <w:rFonts w:ascii="Tahoma" w:hAnsi="Tahoma" w:cs="Tahoma"/>
          <w:color w:val="000000" w:themeColor="text1"/>
          <w:sz w:val="20"/>
          <w:szCs w:val="20"/>
          <w:lang w:val="tr-TR"/>
        </w:rPr>
        <w:t xml:space="preserve"> siber güvenlik uzmanları tarafından hazırlanan </w:t>
      </w:r>
      <w:r w:rsidRPr="004F422F">
        <w:rPr>
          <w:rFonts w:ascii="Tahoma" w:hAnsi="Tahoma" w:cs="Tahoma"/>
          <w:color w:val="000000" w:themeColor="text1"/>
          <w:sz w:val="20"/>
          <w:szCs w:val="20"/>
          <w:lang w:val="tr-TR"/>
        </w:rPr>
        <w:t xml:space="preserve">raporda, </w:t>
      </w:r>
      <w:r w:rsidR="004E6AC7">
        <w:rPr>
          <w:rFonts w:ascii="Tahoma" w:hAnsi="Tahoma" w:cs="Tahoma"/>
          <w:color w:val="000000" w:themeColor="text1"/>
          <w:sz w:val="20"/>
          <w:szCs w:val="20"/>
          <w:lang w:val="tr-TR"/>
        </w:rPr>
        <w:t>8</w:t>
      </w:r>
      <w:r w:rsidR="00BF13D7" w:rsidRPr="004F422F">
        <w:rPr>
          <w:rFonts w:ascii="Tahoma" w:hAnsi="Tahoma" w:cs="Tahoma"/>
          <w:color w:val="000000" w:themeColor="text1"/>
          <w:sz w:val="20"/>
          <w:szCs w:val="20"/>
          <w:lang w:val="tr-TR"/>
        </w:rPr>
        <w:t xml:space="preserve"> </w:t>
      </w:r>
      <w:r w:rsidR="00341391" w:rsidRPr="004F422F">
        <w:rPr>
          <w:rFonts w:ascii="Tahoma" w:hAnsi="Tahoma" w:cs="Tahoma"/>
          <w:color w:val="000000" w:themeColor="text1"/>
          <w:sz w:val="20"/>
          <w:szCs w:val="20"/>
          <w:lang w:val="tr-TR"/>
        </w:rPr>
        <w:t xml:space="preserve">ayrı </w:t>
      </w:r>
      <w:r w:rsidRPr="004F422F">
        <w:rPr>
          <w:rFonts w:ascii="Tahoma" w:hAnsi="Tahoma" w:cs="Tahoma"/>
          <w:color w:val="000000" w:themeColor="text1"/>
          <w:sz w:val="20"/>
          <w:szCs w:val="20"/>
          <w:lang w:val="tr-TR"/>
        </w:rPr>
        <w:t>konu başlığı bulunuyor.</w:t>
      </w:r>
      <w:r w:rsidR="00B47D50" w:rsidRPr="004F422F">
        <w:rPr>
          <w:rFonts w:ascii="Tahoma" w:hAnsi="Tahoma" w:cs="Tahoma"/>
          <w:color w:val="000000" w:themeColor="text1"/>
          <w:sz w:val="20"/>
          <w:szCs w:val="20"/>
          <w:lang w:val="tr-TR"/>
        </w:rPr>
        <w:t xml:space="preserve"> </w:t>
      </w:r>
      <w:r w:rsidR="00473680" w:rsidRPr="004F422F">
        <w:rPr>
          <w:rFonts w:ascii="Tahoma" w:hAnsi="Tahoma" w:cs="Tahoma"/>
          <w:color w:val="000000" w:themeColor="text1"/>
          <w:sz w:val="20"/>
          <w:szCs w:val="20"/>
          <w:lang w:val="tr-TR"/>
        </w:rPr>
        <w:t>Raporda,</w:t>
      </w:r>
      <w:r w:rsidR="004E6AC7">
        <w:rPr>
          <w:rFonts w:ascii="Tahoma" w:hAnsi="Tahoma" w:cs="Tahoma"/>
          <w:color w:val="000000" w:themeColor="text1"/>
          <w:sz w:val="20"/>
          <w:szCs w:val="20"/>
          <w:lang w:val="tr-TR"/>
        </w:rPr>
        <w:t xml:space="preserve"> m</w:t>
      </w:r>
      <w:r w:rsidR="004E6AC7" w:rsidRPr="004E6AC7">
        <w:rPr>
          <w:rFonts w:ascii="Tahoma" w:hAnsi="Tahoma" w:cs="Tahoma"/>
          <w:color w:val="000000" w:themeColor="text1"/>
          <w:sz w:val="20"/>
          <w:szCs w:val="20"/>
          <w:lang w:val="tr-TR"/>
        </w:rPr>
        <w:t xml:space="preserve">obil </w:t>
      </w:r>
      <w:r w:rsidR="004E6AC7">
        <w:rPr>
          <w:rFonts w:ascii="Tahoma" w:hAnsi="Tahoma" w:cs="Tahoma"/>
          <w:color w:val="000000" w:themeColor="text1"/>
          <w:sz w:val="20"/>
          <w:szCs w:val="20"/>
          <w:lang w:val="tr-TR"/>
        </w:rPr>
        <w:t>u</w:t>
      </w:r>
      <w:r w:rsidR="004E6AC7" w:rsidRPr="004E6AC7">
        <w:rPr>
          <w:rFonts w:ascii="Tahoma" w:hAnsi="Tahoma" w:cs="Tahoma"/>
          <w:color w:val="000000" w:themeColor="text1"/>
          <w:sz w:val="20"/>
          <w:szCs w:val="20"/>
          <w:lang w:val="tr-TR"/>
        </w:rPr>
        <w:t xml:space="preserve">ygulama </w:t>
      </w:r>
      <w:r w:rsidR="004E6AC7">
        <w:rPr>
          <w:rFonts w:ascii="Tahoma" w:hAnsi="Tahoma" w:cs="Tahoma"/>
          <w:color w:val="000000" w:themeColor="text1"/>
          <w:sz w:val="20"/>
          <w:szCs w:val="20"/>
          <w:lang w:val="tr-TR"/>
        </w:rPr>
        <w:t>g</w:t>
      </w:r>
      <w:r w:rsidR="004E6AC7" w:rsidRPr="004E6AC7">
        <w:rPr>
          <w:rFonts w:ascii="Tahoma" w:hAnsi="Tahoma" w:cs="Tahoma"/>
          <w:color w:val="000000" w:themeColor="text1"/>
          <w:sz w:val="20"/>
          <w:szCs w:val="20"/>
          <w:lang w:val="tr-TR"/>
        </w:rPr>
        <w:t xml:space="preserve">üvenliğinde </w:t>
      </w:r>
      <w:r w:rsidR="004E6AC7">
        <w:rPr>
          <w:rFonts w:ascii="Tahoma" w:hAnsi="Tahoma" w:cs="Tahoma"/>
          <w:color w:val="000000" w:themeColor="text1"/>
          <w:sz w:val="20"/>
          <w:szCs w:val="20"/>
          <w:lang w:val="tr-TR"/>
        </w:rPr>
        <w:t>d</w:t>
      </w:r>
      <w:r w:rsidR="004E6AC7" w:rsidRPr="004E6AC7">
        <w:rPr>
          <w:rFonts w:ascii="Tahoma" w:hAnsi="Tahoma" w:cs="Tahoma"/>
          <w:color w:val="000000" w:themeColor="text1"/>
          <w:sz w:val="20"/>
          <w:szCs w:val="20"/>
          <w:lang w:val="tr-TR"/>
        </w:rPr>
        <w:t xml:space="preserve">ikkat </w:t>
      </w:r>
      <w:r w:rsidR="004E6AC7">
        <w:rPr>
          <w:rFonts w:ascii="Tahoma" w:hAnsi="Tahoma" w:cs="Tahoma"/>
          <w:color w:val="000000" w:themeColor="text1"/>
          <w:sz w:val="20"/>
          <w:szCs w:val="20"/>
          <w:lang w:val="tr-TR"/>
        </w:rPr>
        <w:t>e</w:t>
      </w:r>
      <w:r w:rsidR="004E6AC7" w:rsidRPr="004E6AC7">
        <w:rPr>
          <w:rFonts w:ascii="Tahoma" w:hAnsi="Tahoma" w:cs="Tahoma"/>
          <w:color w:val="000000" w:themeColor="text1"/>
          <w:sz w:val="20"/>
          <w:szCs w:val="20"/>
          <w:lang w:val="tr-TR"/>
        </w:rPr>
        <w:t xml:space="preserve">dilmesi </w:t>
      </w:r>
      <w:r w:rsidR="004E6AC7">
        <w:rPr>
          <w:rFonts w:ascii="Tahoma" w:hAnsi="Tahoma" w:cs="Tahoma"/>
          <w:color w:val="000000" w:themeColor="text1"/>
          <w:sz w:val="20"/>
          <w:szCs w:val="20"/>
          <w:lang w:val="tr-TR"/>
        </w:rPr>
        <w:t>g</w:t>
      </w:r>
      <w:r w:rsidR="004E6AC7" w:rsidRPr="004E6AC7">
        <w:rPr>
          <w:rFonts w:ascii="Tahoma" w:hAnsi="Tahoma" w:cs="Tahoma"/>
          <w:color w:val="000000" w:themeColor="text1"/>
          <w:sz w:val="20"/>
          <w:szCs w:val="20"/>
          <w:lang w:val="tr-TR"/>
        </w:rPr>
        <w:t>erekenler</w:t>
      </w:r>
      <w:r w:rsidR="004E6AC7">
        <w:rPr>
          <w:rFonts w:ascii="Tahoma" w:hAnsi="Tahoma" w:cs="Tahoma"/>
          <w:color w:val="000000" w:themeColor="text1"/>
          <w:sz w:val="20"/>
          <w:szCs w:val="20"/>
          <w:lang w:val="tr-TR"/>
        </w:rPr>
        <w:t xml:space="preserve">, </w:t>
      </w:r>
      <w:r w:rsidR="004E6AC7" w:rsidRPr="004E6AC7">
        <w:rPr>
          <w:rFonts w:ascii="Tahoma" w:hAnsi="Tahoma" w:cs="Tahoma"/>
          <w:color w:val="000000" w:themeColor="text1"/>
          <w:sz w:val="20"/>
          <w:szCs w:val="20"/>
          <w:lang w:val="tr-TR"/>
        </w:rPr>
        <w:t>NFT satış platformu kullanıcılarını</w:t>
      </w:r>
      <w:r w:rsidR="004E6AC7">
        <w:rPr>
          <w:rFonts w:ascii="Tahoma" w:hAnsi="Tahoma" w:cs="Tahoma"/>
          <w:color w:val="000000" w:themeColor="text1"/>
          <w:sz w:val="20"/>
          <w:szCs w:val="20"/>
          <w:lang w:val="tr-TR"/>
        </w:rPr>
        <w:t xml:space="preserve"> </w:t>
      </w:r>
      <w:r w:rsidR="004E6AC7" w:rsidRPr="004E6AC7">
        <w:rPr>
          <w:rFonts w:ascii="Tahoma" w:hAnsi="Tahoma" w:cs="Tahoma"/>
          <w:color w:val="000000" w:themeColor="text1"/>
          <w:sz w:val="20"/>
          <w:szCs w:val="20"/>
          <w:lang w:val="tr-TR"/>
        </w:rPr>
        <w:t xml:space="preserve">hedef alan </w:t>
      </w:r>
      <w:proofErr w:type="spellStart"/>
      <w:r w:rsidR="004E6AC7" w:rsidRPr="004E6AC7">
        <w:rPr>
          <w:rFonts w:ascii="Tahoma" w:hAnsi="Tahoma" w:cs="Tahoma"/>
          <w:color w:val="000000" w:themeColor="text1"/>
          <w:sz w:val="20"/>
          <w:szCs w:val="20"/>
          <w:lang w:val="tr-TR"/>
        </w:rPr>
        <w:t>oltalama</w:t>
      </w:r>
      <w:proofErr w:type="spellEnd"/>
      <w:r w:rsidR="004E6AC7" w:rsidRPr="004E6AC7">
        <w:rPr>
          <w:rFonts w:ascii="Tahoma" w:hAnsi="Tahoma" w:cs="Tahoma"/>
          <w:color w:val="000000" w:themeColor="text1"/>
          <w:sz w:val="20"/>
          <w:szCs w:val="20"/>
          <w:lang w:val="tr-TR"/>
        </w:rPr>
        <w:t xml:space="preserve"> saldırıları</w:t>
      </w:r>
      <w:r w:rsidR="004E6AC7">
        <w:rPr>
          <w:rFonts w:ascii="Tahoma" w:hAnsi="Tahoma" w:cs="Tahoma"/>
          <w:color w:val="000000" w:themeColor="text1"/>
          <w:sz w:val="20"/>
          <w:szCs w:val="20"/>
          <w:lang w:val="tr-TR"/>
        </w:rPr>
        <w:t xml:space="preserve">, kuantum bilgisayarların geldiği son nokta ve son dönemde </w:t>
      </w:r>
      <w:r w:rsidR="008D1946" w:rsidRPr="004F422F">
        <w:rPr>
          <w:rFonts w:ascii="Tahoma" w:hAnsi="Tahoma" w:cs="Tahoma"/>
          <w:color w:val="000000" w:themeColor="text1"/>
          <w:sz w:val="20"/>
          <w:szCs w:val="20"/>
          <w:lang w:val="tr-TR"/>
        </w:rPr>
        <w:t xml:space="preserve">en çok siber saldırı yapan ülkeler gibi </w:t>
      </w:r>
      <w:r w:rsidR="006C2063" w:rsidRPr="004F422F">
        <w:rPr>
          <w:rFonts w:ascii="Tahoma" w:hAnsi="Tahoma" w:cs="Tahoma"/>
          <w:color w:val="000000" w:themeColor="text1"/>
          <w:sz w:val="20"/>
          <w:szCs w:val="20"/>
          <w:lang w:val="tr-TR"/>
        </w:rPr>
        <w:t xml:space="preserve">güncel ve </w:t>
      </w:r>
      <w:r w:rsidR="00473680" w:rsidRPr="004F422F">
        <w:rPr>
          <w:rFonts w:ascii="Tahoma" w:hAnsi="Tahoma" w:cs="Tahoma"/>
          <w:color w:val="000000" w:themeColor="text1"/>
          <w:sz w:val="20"/>
          <w:szCs w:val="20"/>
          <w:lang w:val="tr-TR"/>
        </w:rPr>
        <w:t>ilginç konu</w:t>
      </w:r>
      <w:r w:rsidR="0041255B" w:rsidRPr="004F422F">
        <w:rPr>
          <w:rFonts w:ascii="Tahoma" w:hAnsi="Tahoma" w:cs="Tahoma"/>
          <w:color w:val="000000" w:themeColor="text1"/>
          <w:sz w:val="20"/>
          <w:szCs w:val="20"/>
          <w:lang w:val="tr-TR"/>
        </w:rPr>
        <w:t xml:space="preserve"> </w:t>
      </w:r>
      <w:r w:rsidR="00876F5A" w:rsidRPr="004F422F">
        <w:rPr>
          <w:rFonts w:ascii="Tahoma" w:hAnsi="Tahoma" w:cs="Tahoma"/>
          <w:color w:val="000000" w:themeColor="text1"/>
          <w:sz w:val="20"/>
          <w:szCs w:val="20"/>
          <w:lang w:val="tr-TR"/>
        </w:rPr>
        <w:t>başlıkları yer alıyor.</w:t>
      </w:r>
    </w:p>
    <w:p w:rsidR="004E6AC7" w:rsidRDefault="00234D03" w:rsidP="002329D8">
      <w:pPr>
        <w:pStyle w:val="NormalWeb"/>
        <w:rPr>
          <w:rFonts w:ascii="Tahoma" w:hAnsi="Tahoma" w:cs="Tahoma"/>
          <w:b/>
          <w:color w:val="000000" w:themeColor="text1"/>
          <w:sz w:val="20"/>
          <w:szCs w:val="20"/>
          <w:lang w:val="tr-TR"/>
        </w:rPr>
      </w:pPr>
      <w:r w:rsidRPr="00234D03">
        <w:rPr>
          <w:rFonts w:ascii="Tahoma" w:hAnsi="Tahoma" w:cs="Tahoma"/>
          <w:b/>
          <w:color w:val="000000" w:themeColor="text1"/>
          <w:sz w:val="20"/>
          <w:szCs w:val="20"/>
          <w:lang w:val="tr-TR"/>
        </w:rPr>
        <w:t>Mobil Uygulama Güvenliğinde İhmalin Bedeli</w:t>
      </w:r>
    </w:p>
    <w:p w:rsidR="00234D03" w:rsidRDefault="00234D03" w:rsidP="002329D8">
      <w:pPr>
        <w:pStyle w:val="NormalWeb"/>
        <w:rPr>
          <w:rFonts w:ascii="Tahoma" w:hAnsi="Tahoma" w:cs="Tahoma"/>
          <w:color w:val="000000" w:themeColor="text1"/>
          <w:sz w:val="20"/>
          <w:szCs w:val="20"/>
          <w:lang w:val="tr-TR"/>
        </w:rPr>
      </w:pPr>
      <w:r w:rsidRPr="00234D03">
        <w:rPr>
          <w:rFonts w:ascii="Tahoma" w:hAnsi="Tahoma" w:cs="Tahoma"/>
          <w:color w:val="000000" w:themeColor="text1"/>
          <w:sz w:val="20"/>
          <w:szCs w:val="20"/>
          <w:lang w:val="tr-TR"/>
        </w:rPr>
        <w:t xml:space="preserve">Son günlerde, bir sigorta şirketi ve hızlı geçiş sistemine ait mobil uygulamalar, yetkisiz erişim nedeniyle kullanıcılara kötü içerikli bildirimler gönderdi. Ayrıca, belirli bir cüzdana </w:t>
      </w:r>
      <w:proofErr w:type="spellStart"/>
      <w:r w:rsidR="0071725F">
        <w:rPr>
          <w:rFonts w:ascii="Tahoma" w:hAnsi="Tahoma" w:cs="Tahoma"/>
          <w:color w:val="000000" w:themeColor="text1"/>
          <w:sz w:val="20"/>
          <w:szCs w:val="20"/>
          <w:lang w:val="tr-TR"/>
        </w:rPr>
        <w:t>b</w:t>
      </w:r>
      <w:r w:rsidRPr="00234D03">
        <w:rPr>
          <w:rFonts w:ascii="Tahoma" w:hAnsi="Tahoma" w:cs="Tahoma"/>
          <w:color w:val="000000" w:themeColor="text1"/>
          <w:sz w:val="20"/>
          <w:szCs w:val="20"/>
          <w:lang w:val="tr-TR"/>
        </w:rPr>
        <w:t>itcoin</w:t>
      </w:r>
      <w:proofErr w:type="spellEnd"/>
      <w:r w:rsidRPr="00234D03">
        <w:rPr>
          <w:rFonts w:ascii="Tahoma" w:hAnsi="Tahoma" w:cs="Tahoma"/>
          <w:color w:val="000000" w:themeColor="text1"/>
          <w:sz w:val="20"/>
          <w:szCs w:val="20"/>
          <w:lang w:val="tr-TR"/>
        </w:rPr>
        <w:t xml:space="preserve"> gönderilmesi talep edildi. Yapılan incelemelerde, uygulamaların mesaj bildirimlerini </w:t>
      </w:r>
      <w:proofErr w:type="spellStart"/>
      <w:r w:rsidRPr="00234D03">
        <w:rPr>
          <w:rFonts w:ascii="Tahoma" w:hAnsi="Tahoma" w:cs="Tahoma"/>
          <w:color w:val="000000" w:themeColor="text1"/>
          <w:sz w:val="20"/>
          <w:szCs w:val="20"/>
          <w:lang w:val="tr-TR"/>
        </w:rPr>
        <w:t>OneSignal</w:t>
      </w:r>
      <w:proofErr w:type="spellEnd"/>
      <w:r w:rsidRPr="00234D03">
        <w:rPr>
          <w:rFonts w:ascii="Tahoma" w:hAnsi="Tahoma" w:cs="Tahoma"/>
          <w:color w:val="000000" w:themeColor="text1"/>
          <w:sz w:val="20"/>
          <w:szCs w:val="20"/>
          <w:lang w:val="tr-TR"/>
        </w:rPr>
        <w:t xml:space="preserve"> kütüphanesiyle gerçekleştirdiği ve kritik bilgilerin (API </w:t>
      </w:r>
      <w:proofErr w:type="spellStart"/>
      <w:r w:rsidRPr="00234D03">
        <w:rPr>
          <w:rFonts w:ascii="Tahoma" w:hAnsi="Tahoma" w:cs="Tahoma"/>
          <w:color w:val="000000" w:themeColor="text1"/>
          <w:sz w:val="20"/>
          <w:szCs w:val="20"/>
          <w:lang w:val="tr-TR"/>
        </w:rPr>
        <w:t>Key</w:t>
      </w:r>
      <w:proofErr w:type="spellEnd"/>
      <w:r w:rsidRPr="00234D03">
        <w:rPr>
          <w:rFonts w:ascii="Tahoma" w:hAnsi="Tahoma" w:cs="Tahoma"/>
          <w:color w:val="000000" w:themeColor="text1"/>
          <w:sz w:val="20"/>
          <w:szCs w:val="20"/>
          <w:lang w:val="tr-TR"/>
        </w:rPr>
        <w:t xml:space="preserve">, </w:t>
      </w:r>
      <w:proofErr w:type="spellStart"/>
      <w:r w:rsidRPr="00234D03">
        <w:rPr>
          <w:rFonts w:ascii="Tahoma" w:hAnsi="Tahoma" w:cs="Tahoma"/>
          <w:color w:val="000000" w:themeColor="text1"/>
          <w:sz w:val="20"/>
          <w:szCs w:val="20"/>
          <w:lang w:val="tr-TR"/>
        </w:rPr>
        <w:t>App</w:t>
      </w:r>
      <w:proofErr w:type="spellEnd"/>
      <w:r w:rsidRPr="00234D03">
        <w:rPr>
          <w:rFonts w:ascii="Tahoma" w:hAnsi="Tahoma" w:cs="Tahoma"/>
          <w:color w:val="000000" w:themeColor="text1"/>
          <w:sz w:val="20"/>
          <w:szCs w:val="20"/>
          <w:lang w:val="tr-TR"/>
        </w:rPr>
        <w:t xml:space="preserve"> ID gibi) güvenli olmayan şekilde saklandığı tespit edildi.</w:t>
      </w:r>
    </w:p>
    <w:p w:rsidR="00234D03" w:rsidRPr="00234D03" w:rsidRDefault="00234D03" w:rsidP="00234D03">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STM, bu </w:t>
      </w:r>
      <w:r w:rsidRPr="00234D03">
        <w:rPr>
          <w:rFonts w:ascii="Tahoma" w:hAnsi="Tahoma" w:cs="Tahoma"/>
          <w:color w:val="000000" w:themeColor="text1"/>
          <w:sz w:val="20"/>
          <w:szCs w:val="20"/>
          <w:lang w:val="tr-TR"/>
        </w:rPr>
        <w:t>tür saldırılara karşı</w:t>
      </w:r>
      <w:r w:rsidR="00A64D8A">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mobil uygulama güvenliği</w:t>
      </w:r>
      <w:r>
        <w:rPr>
          <w:rFonts w:ascii="Tahoma" w:hAnsi="Tahoma" w:cs="Tahoma"/>
          <w:color w:val="000000" w:themeColor="text1"/>
          <w:sz w:val="20"/>
          <w:szCs w:val="20"/>
          <w:lang w:val="tr-TR"/>
        </w:rPr>
        <w:t xml:space="preserve">nde </w:t>
      </w:r>
      <w:r w:rsidR="0067165A">
        <w:rPr>
          <w:rFonts w:ascii="Tahoma" w:hAnsi="Tahoma" w:cs="Tahoma"/>
          <w:color w:val="000000" w:themeColor="text1"/>
          <w:sz w:val="20"/>
          <w:szCs w:val="20"/>
          <w:lang w:val="tr-TR"/>
        </w:rPr>
        <w:t xml:space="preserve">önem verilmesi gerekenlere </w:t>
      </w:r>
      <w:r>
        <w:rPr>
          <w:rFonts w:ascii="Tahoma" w:hAnsi="Tahoma" w:cs="Tahoma"/>
          <w:color w:val="000000" w:themeColor="text1"/>
          <w:sz w:val="20"/>
          <w:szCs w:val="20"/>
          <w:lang w:val="tr-TR"/>
        </w:rPr>
        <w:t xml:space="preserve">dikkat çekti. Buna göre, </w:t>
      </w:r>
      <w:r w:rsidR="00A20104">
        <w:rPr>
          <w:rFonts w:ascii="Tahoma" w:hAnsi="Tahoma" w:cs="Tahoma"/>
          <w:color w:val="000000" w:themeColor="text1"/>
          <w:sz w:val="20"/>
          <w:szCs w:val="20"/>
          <w:lang w:val="tr-TR"/>
        </w:rPr>
        <w:t>h</w:t>
      </w:r>
      <w:r w:rsidRPr="00234D03">
        <w:rPr>
          <w:rFonts w:ascii="Tahoma" w:hAnsi="Tahoma" w:cs="Tahoma"/>
          <w:color w:val="000000" w:themeColor="text1"/>
          <w:sz w:val="20"/>
          <w:szCs w:val="20"/>
          <w:lang w:val="tr-TR"/>
        </w:rPr>
        <w:t xml:space="preserve">assas bilgiler açık metin olarak </w:t>
      </w:r>
      <w:r>
        <w:rPr>
          <w:rFonts w:ascii="Tahoma" w:hAnsi="Tahoma" w:cs="Tahoma"/>
          <w:color w:val="000000" w:themeColor="text1"/>
          <w:sz w:val="20"/>
          <w:szCs w:val="20"/>
          <w:lang w:val="tr-TR"/>
        </w:rPr>
        <w:t>saklanmamalı ve g</w:t>
      </w:r>
      <w:r w:rsidRPr="00234D03">
        <w:rPr>
          <w:rFonts w:ascii="Tahoma" w:hAnsi="Tahoma" w:cs="Tahoma"/>
          <w:color w:val="000000" w:themeColor="text1"/>
          <w:sz w:val="20"/>
          <w:szCs w:val="20"/>
          <w:lang w:val="tr-TR"/>
        </w:rPr>
        <w:t xml:space="preserve">üçlü şifreleme algoritmaları </w:t>
      </w:r>
      <w:r>
        <w:rPr>
          <w:rFonts w:ascii="Tahoma" w:hAnsi="Tahoma" w:cs="Tahoma"/>
          <w:color w:val="000000" w:themeColor="text1"/>
          <w:sz w:val="20"/>
          <w:szCs w:val="20"/>
          <w:lang w:val="tr-TR"/>
        </w:rPr>
        <w:t xml:space="preserve">kullanılmalı. </w:t>
      </w:r>
      <w:r w:rsidRPr="00234D03">
        <w:rPr>
          <w:rFonts w:ascii="Tahoma" w:hAnsi="Tahoma" w:cs="Tahoma"/>
          <w:color w:val="000000" w:themeColor="text1"/>
          <w:sz w:val="20"/>
          <w:szCs w:val="20"/>
          <w:lang w:val="tr-TR"/>
        </w:rPr>
        <w:t>Veriler</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mümkünse cihazda saklanmamalı, harici depolamadan</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kaçınılmalı</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Tüm iletişim HTTPS protokolü üzerinden yapılmalı.</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Kullanıcıların yalnızca yetkili oldukları verilere erişebildiği sistemler uygulanmalı.</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Kritik bilgiler kaynak koda dahil edilmemeli, kod karıştırma teknikleri kullanılmalı.</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Çok faktörlü kimlik doğrulama ve güçlü parola politikaları uygulanmalı.</w:t>
      </w:r>
      <w:r>
        <w:rPr>
          <w:rFonts w:ascii="Tahoma" w:hAnsi="Tahoma" w:cs="Tahoma"/>
          <w:color w:val="000000" w:themeColor="text1"/>
          <w:sz w:val="20"/>
          <w:szCs w:val="20"/>
          <w:lang w:val="tr-TR"/>
        </w:rPr>
        <w:t xml:space="preserve"> </w:t>
      </w:r>
      <w:r w:rsidRPr="00234D03">
        <w:rPr>
          <w:rFonts w:ascii="Tahoma" w:hAnsi="Tahoma" w:cs="Tahoma"/>
          <w:color w:val="000000" w:themeColor="text1"/>
          <w:sz w:val="20"/>
          <w:szCs w:val="20"/>
          <w:lang w:val="tr-TR"/>
        </w:rPr>
        <w:t>Güncel olmayan veya zafiyeti olan kütüphaneler kullanılmamalı.</w:t>
      </w:r>
    </w:p>
    <w:p w:rsidR="00AD454C" w:rsidRPr="00A20104" w:rsidRDefault="00A20104" w:rsidP="00234D03">
      <w:pPr>
        <w:pStyle w:val="NormalWeb"/>
        <w:rPr>
          <w:rFonts w:ascii="Tahoma" w:hAnsi="Tahoma" w:cs="Tahoma"/>
          <w:b/>
          <w:color w:val="000000" w:themeColor="text1"/>
          <w:sz w:val="20"/>
          <w:szCs w:val="20"/>
          <w:lang w:val="tr-TR"/>
        </w:rPr>
      </w:pPr>
      <w:r w:rsidRPr="00A20104">
        <w:rPr>
          <w:rFonts w:ascii="Tahoma" w:hAnsi="Tahoma" w:cs="Tahoma"/>
          <w:b/>
          <w:color w:val="000000" w:themeColor="text1"/>
          <w:sz w:val="20"/>
          <w:szCs w:val="20"/>
          <w:lang w:val="tr-TR"/>
        </w:rPr>
        <w:t xml:space="preserve">Dijital Varlıklarda Artan Tehdit: NFT Pazar Yerlerine </w:t>
      </w:r>
      <w:proofErr w:type="spellStart"/>
      <w:r w:rsidRPr="00A20104">
        <w:rPr>
          <w:rFonts w:ascii="Tahoma" w:hAnsi="Tahoma" w:cs="Tahoma"/>
          <w:b/>
          <w:color w:val="000000" w:themeColor="text1"/>
          <w:sz w:val="20"/>
          <w:szCs w:val="20"/>
          <w:lang w:val="tr-TR"/>
        </w:rPr>
        <w:t>Oltalama</w:t>
      </w:r>
      <w:proofErr w:type="spellEnd"/>
      <w:r w:rsidRPr="00A20104">
        <w:rPr>
          <w:rFonts w:ascii="Tahoma" w:hAnsi="Tahoma" w:cs="Tahoma"/>
          <w:b/>
          <w:color w:val="000000" w:themeColor="text1"/>
          <w:sz w:val="20"/>
          <w:szCs w:val="20"/>
          <w:lang w:val="tr-TR"/>
        </w:rPr>
        <w:t xml:space="preserve"> Saldırıları</w:t>
      </w:r>
    </w:p>
    <w:p w:rsidR="00AD454C" w:rsidRDefault="00AD454C" w:rsidP="00234D03">
      <w:pPr>
        <w:pStyle w:val="NormalWeb"/>
        <w:rPr>
          <w:rFonts w:ascii="Tahoma" w:hAnsi="Tahoma" w:cs="Tahoma"/>
          <w:color w:val="000000" w:themeColor="text1"/>
          <w:sz w:val="20"/>
          <w:szCs w:val="20"/>
          <w:lang w:val="tr-TR"/>
        </w:rPr>
      </w:pPr>
      <w:r w:rsidRPr="00AD454C">
        <w:rPr>
          <w:rFonts w:ascii="Tahoma" w:hAnsi="Tahoma" w:cs="Tahoma"/>
          <w:color w:val="000000" w:themeColor="text1"/>
          <w:sz w:val="20"/>
          <w:szCs w:val="20"/>
          <w:lang w:val="tr-TR"/>
        </w:rPr>
        <w:t xml:space="preserve">Dijital dünyada benzersiz varlıkları temsil eden ve son yıllarda büyük bir yatırım aracı hâline gelen </w:t>
      </w:r>
      <w:proofErr w:type="spellStart"/>
      <w:r w:rsidRPr="00AD454C">
        <w:rPr>
          <w:rFonts w:ascii="Tahoma" w:hAnsi="Tahoma" w:cs="Tahoma"/>
          <w:color w:val="000000" w:themeColor="text1"/>
          <w:sz w:val="20"/>
          <w:szCs w:val="20"/>
          <w:lang w:val="tr-TR"/>
        </w:rPr>
        <w:t>NFT’ler</w:t>
      </w:r>
      <w:proofErr w:type="spellEnd"/>
      <w:r w:rsidRPr="00AD454C">
        <w:rPr>
          <w:rFonts w:ascii="Tahoma" w:hAnsi="Tahoma" w:cs="Tahoma"/>
          <w:color w:val="000000" w:themeColor="text1"/>
          <w:sz w:val="20"/>
          <w:szCs w:val="20"/>
          <w:lang w:val="tr-TR"/>
        </w:rPr>
        <w:t xml:space="preserve"> (</w:t>
      </w:r>
      <w:proofErr w:type="spellStart"/>
      <w:r w:rsidRPr="00AD454C">
        <w:rPr>
          <w:rFonts w:ascii="Tahoma" w:hAnsi="Tahoma" w:cs="Tahoma"/>
          <w:color w:val="000000" w:themeColor="text1"/>
          <w:sz w:val="20"/>
          <w:szCs w:val="20"/>
          <w:lang w:val="tr-TR"/>
        </w:rPr>
        <w:t>Non-Fungible</w:t>
      </w:r>
      <w:proofErr w:type="spellEnd"/>
      <w:r w:rsidRPr="00AD454C">
        <w:rPr>
          <w:rFonts w:ascii="Tahoma" w:hAnsi="Tahoma" w:cs="Tahoma"/>
          <w:color w:val="000000" w:themeColor="text1"/>
          <w:sz w:val="20"/>
          <w:szCs w:val="20"/>
          <w:lang w:val="tr-TR"/>
        </w:rPr>
        <w:t xml:space="preserve"> </w:t>
      </w:r>
      <w:proofErr w:type="spellStart"/>
      <w:r w:rsidRPr="00AD454C">
        <w:rPr>
          <w:rFonts w:ascii="Tahoma" w:hAnsi="Tahoma" w:cs="Tahoma"/>
          <w:color w:val="000000" w:themeColor="text1"/>
          <w:sz w:val="20"/>
          <w:szCs w:val="20"/>
          <w:lang w:val="tr-TR"/>
        </w:rPr>
        <w:t>Token</w:t>
      </w:r>
      <w:proofErr w:type="spellEnd"/>
      <w:r w:rsidRPr="00AD454C">
        <w:rPr>
          <w:rFonts w:ascii="Tahoma" w:hAnsi="Tahoma" w:cs="Tahoma"/>
          <w:color w:val="000000" w:themeColor="text1"/>
          <w:sz w:val="20"/>
          <w:szCs w:val="20"/>
          <w:lang w:val="tr-TR"/>
        </w:rPr>
        <w:t>), siber saldırganların hedefi olmaya devam ediyor.</w:t>
      </w:r>
      <w:r w:rsidRPr="00AD454C">
        <w:t xml:space="preserve"> </w:t>
      </w:r>
      <w:r w:rsidR="00234D03" w:rsidRPr="00234D03">
        <w:rPr>
          <w:rFonts w:ascii="Tahoma" w:hAnsi="Tahoma" w:cs="Tahoma"/>
          <w:color w:val="000000" w:themeColor="text1"/>
          <w:sz w:val="20"/>
          <w:szCs w:val="20"/>
          <w:lang w:val="tr-TR"/>
        </w:rPr>
        <w:t xml:space="preserve">Özellikle </w:t>
      </w:r>
      <w:proofErr w:type="spellStart"/>
      <w:r w:rsidR="00234D03" w:rsidRPr="00234D03">
        <w:rPr>
          <w:rFonts w:ascii="Tahoma" w:hAnsi="Tahoma" w:cs="Tahoma"/>
          <w:color w:val="000000" w:themeColor="text1"/>
          <w:sz w:val="20"/>
          <w:szCs w:val="20"/>
          <w:lang w:val="tr-TR"/>
        </w:rPr>
        <w:t>oltalama</w:t>
      </w:r>
      <w:proofErr w:type="spellEnd"/>
      <w:r w:rsidR="00234D03" w:rsidRPr="00234D03">
        <w:rPr>
          <w:rFonts w:ascii="Tahoma" w:hAnsi="Tahoma" w:cs="Tahoma"/>
          <w:color w:val="000000" w:themeColor="text1"/>
          <w:sz w:val="20"/>
          <w:szCs w:val="20"/>
          <w:lang w:val="tr-TR"/>
        </w:rPr>
        <w:t xml:space="preserve"> (</w:t>
      </w:r>
      <w:proofErr w:type="spellStart"/>
      <w:r w:rsidR="00234D03" w:rsidRPr="00234D03">
        <w:rPr>
          <w:rFonts w:ascii="Tahoma" w:hAnsi="Tahoma" w:cs="Tahoma"/>
          <w:color w:val="000000" w:themeColor="text1"/>
          <w:sz w:val="20"/>
          <w:szCs w:val="20"/>
          <w:lang w:val="tr-TR"/>
        </w:rPr>
        <w:t>phishing</w:t>
      </w:r>
      <w:proofErr w:type="spellEnd"/>
      <w:r w:rsidR="00234D03" w:rsidRPr="00234D03">
        <w:rPr>
          <w:rFonts w:ascii="Tahoma" w:hAnsi="Tahoma" w:cs="Tahoma"/>
          <w:color w:val="000000" w:themeColor="text1"/>
          <w:sz w:val="20"/>
          <w:szCs w:val="20"/>
          <w:lang w:val="tr-TR"/>
        </w:rPr>
        <w:t xml:space="preserve">) saldırıları, sahte NFT pazar yerleri aracılığıyla kullanıcıları tuzağa çekerek kripto cüzdan bilgilerini ele geçirmeyi </w:t>
      </w:r>
      <w:r>
        <w:rPr>
          <w:rFonts w:ascii="Tahoma" w:hAnsi="Tahoma" w:cs="Tahoma"/>
          <w:color w:val="000000" w:themeColor="text1"/>
          <w:sz w:val="20"/>
          <w:szCs w:val="20"/>
          <w:lang w:val="tr-TR"/>
        </w:rPr>
        <w:t xml:space="preserve">amaçlıyor. </w:t>
      </w:r>
      <w:r w:rsidR="00234D03" w:rsidRPr="00234D03">
        <w:rPr>
          <w:rFonts w:ascii="Tahoma" w:hAnsi="Tahoma" w:cs="Tahoma"/>
          <w:color w:val="000000" w:themeColor="text1"/>
          <w:sz w:val="20"/>
          <w:szCs w:val="20"/>
          <w:lang w:val="tr-TR"/>
        </w:rPr>
        <w:t xml:space="preserve">Kullanıcılar, sahte e-postalar veya sosyal medya bağlantıları yoluyla oluşturulan sahte sitelere </w:t>
      </w:r>
      <w:r>
        <w:rPr>
          <w:rFonts w:ascii="Tahoma" w:hAnsi="Tahoma" w:cs="Tahoma"/>
          <w:color w:val="000000" w:themeColor="text1"/>
          <w:sz w:val="20"/>
          <w:szCs w:val="20"/>
          <w:lang w:val="tr-TR"/>
        </w:rPr>
        <w:t xml:space="preserve">yönlendiriliyor </w:t>
      </w:r>
      <w:r w:rsidR="00234D03" w:rsidRPr="00234D03">
        <w:rPr>
          <w:rFonts w:ascii="Tahoma" w:hAnsi="Tahoma" w:cs="Tahoma"/>
          <w:color w:val="000000" w:themeColor="text1"/>
          <w:sz w:val="20"/>
          <w:szCs w:val="20"/>
          <w:lang w:val="tr-TR"/>
        </w:rPr>
        <w:t xml:space="preserve">ve bu sitelerde kripto varlıklarını kaybetme riskiyle karşı karşıya </w:t>
      </w:r>
      <w:r>
        <w:rPr>
          <w:rFonts w:ascii="Tahoma" w:hAnsi="Tahoma" w:cs="Tahoma"/>
          <w:color w:val="000000" w:themeColor="text1"/>
          <w:sz w:val="20"/>
          <w:szCs w:val="20"/>
          <w:lang w:val="tr-TR"/>
        </w:rPr>
        <w:t>kalıyor</w:t>
      </w:r>
      <w:r w:rsidR="00234D03" w:rsidRPr="00234D03">
        <w:rPr>
          <w:rFonts w:ascii="Tahoma" w:hAnsi="Tahoma" w:cs="Tahoma"/>
          <w:color w:val="000000" w:themeColor="text1"/>
          <w:sz w:val="20"/>
          <w:szCs w:val="20"/>
          <w:lang w:val="tr-TR"/>
        </w:rPr>
        <w:t>.</w:t>
      </w:r>
      <w:r>
        <w:rPr>
          <w:rFonts w:ascii="Tahoma" w:hAnsi="Tahoma" w:cs="Tahoma"/>
          <w:color w:val="000000" w:themeColor="text1"/>
          <w:sz w:val="20"/>
          <w:szCs w:val="20"/>
          <w:lang w:val="tr-TR"/>
        </w:rPr>
        <w:t xml:space="preserve"> </w:t>
      </w:r>
      <w:r w:rsidRPr="00AD454C">
        <w:rPr>
          <w:rFonts w:ascii="Tahoma" w:hAnsi="Tahoma" w:cs="Tahoma"/>
          <w:color w:val="000000" w:themeColor="text1"/>
          <w:sz w:val="20"/>
          <w:szCs w:val="20"/>
          <w:lang w:val="tr-TR"/>
        </w:rPr>
        <w:t xml:space="preserve">2020 yılında siber saldırganlar, Barack Obama, Bill Gates ve </w:t>
      </w:r>
      <w:proofErr w:type="spellStart"/>
      <w:r w:rsidRPr="00AD454C">
        <w:rPr>
          <w:rFonts w:ascii="Tahoma" w:hAnsi="Tahoma" w:cs="Tahoma"/>
          <w:color w:val="000000" w:themeColor="text1"/>
          <w:sz w:val="20"/>
          <w:szCs w:val="20"/>
          <w:lang w:val="tr-TR"/>
        </w:rPr>
        <w:t>Elon</w:t>
      </w:r>
      <w:proofErr w:type="spellEnd"/>
      <w:r w:rsidRPr="00AD454C">
        <w:rPr>
          <w:rFonts w:ascii="Tahoma" w:hAnsi="Tahoma" w:cs="Tahoma"/>
          <w:color w:val="000000" w:themeColor="text1"/>
          <w:sz w:val="20"/>
          <w:szCs w:val="20"/>
          <w:lang w:val="tr-TR"/>
        </w:rPr>
        <w:t xml:space="preserve"> </w:t>
      </w:r>
      <w:proofErr w:type="spellStart"/>
      <w:r w:rsidRPr="00AD454C">
        <w:rPr>
          <w:rFonts w:ascii="Tahoma" w:hAnsi="Tahoma" w:cs="Tahoma"/>
          <w:color w:val="000000" w:themeColor="text1"/>
          <w:sz w:val="20"/>
          <w:szCs w:val="20"/>
          <w:lang w:val="tr-TR"/>
        </w:rPr>
        <w:t>Musk</w:t>
      </w:r>
      <w:proofErr w:type="spellEnd"/>
      <w:r w:rsidRPr="00AD454C">
        <w:rPr>
          <w:rFonts w:ascii="Tahoma" w:hAnsi="Tahoma" w:cs="Tahoma"/>
          <w:color w:val="000000" w:themeColor="text1"/>
          <w:sz w:val="20"/>
          <w:szCs w:val="20"/>
          <w:lang w:val="tr-TR"/>
        </w:rPr>
        <w:t xml:space="preserve"> gibi ünlü isimlerin </w:t>
      </w:r>
      <w:proofErr w:type="spellStart"/>
      <w:r w:rsidRPr="00AD454C">
        <w:rPr>
          <w:rFonts w:ascii="Tahoma" w:hAnsi="Tahoma" w:cs="Tahoma"/>
          <w:color w:val="000000" w:themeColor="text1"/>
          <w:sz w:val="20"/>
          <w:szCs w:val="20"/>
          <w:lang w:val="tr-TR"/>
        </w:rPr>
        <w:t>Twitter</w:t>
      </w:r>
      <w:proofErr w:type="spellEnd"/>
      <w:r w:rsidRPr="00AD454C">
        <w:rPr>
          <w:rFonts w:ascii="Tahoma" w:hAnsi="Tahoma" w:cs="Tahoma"/>
          <w:color w:val="000000" w:themeColor="text1"/>
          <w:sz w:val="20"/>
          <w:szCs w:val="20"/>
          <w:lang w:val="tr-TR"/>
        </w:rPr>
        <w:t xml:space="preserve"> hesaplarını ele geçirerek sahte paylaşımlar yaptı. Bu saldırı sırasında, saldırganların cüzdan adresine 110.000 dolar değerinde </w:t>
      </w:r>
      <w:proofErr w:type="spellStart"/>
      <w:r w:rsidRPr="00AD454C">
        <w:rPr>
          <w:rFonts w:ascii="Tahoma" w:hAnsi="Tahoma" w:cs="Tahoma"/>
          <w:color w:val="000000" w:themeColor="text1"/>
          <w:sz w:val="20"/>
          <w:szCs w:val="20"/>
          <w:lang w:val="tr-TR"/>
        </w:rPr>
        <w:t>Bitcoin</w:t>
      </w:r>
      <w:proofErr w:type="spellEnd"/>
      <w:r w:rsidRPr="00AD454C">
        <w:rPr>
          <w:rFonts w:ascii="Tahoma" w:hAnsi="Tahoma" w:cs="Tahoma"/>
          <w:color w:val="000000" w:themeColor="text1"/>
          <w:sz w:val="20"/>
          <w:szCs w:val="20"/>
          <w:lang w:val="tr-TR"/>
        </w:rPr>
        <w:t xml:space="preserve"> gönderildi.</w:t>
      </w:r>
    </w:p>
    <w:p w:rsidR="00AD454C" w:rsidRDefault="00AD454C" w:rsidP="00234D03">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Raporda, b</w:t>
      </w:r>
      <w:r w:rsidR="00234D03" w:rsidRPr="00234D03">
        <w:rPr>
          <w:rFonts w:ascii="Tahoma" w:hAnsi="Tahoma" w:cs="Tahoma"/>
          <w:color w:val="000000" w:themeColor="text1"/>
          <w:sz w:val="20"/>
          <w:szCs w:val="20"/>
          <w:lang w:val="tr-TR"/>
        </w:rPr>
        <w:t>u tür tehditlerden korunmak için</w:t>
      </w:r>
      <w:r>
        <w:rPr>
          <w:rFonts w:ascii="Tahoma" w:hAnsi="Tahoma" w:cs="Tahoma"/>
          <w:color w:val="000000" w:themeColor="text1"/>
          <w:sz w:val="20"/>
          <w:szCs w:val="20"/>
          <w:lang w:val="tr-TR"/>
        </w:rPr>
        <w:t xml:space="preserve"> bazı ipuçlarına yer verildi.</w:t>
      </w:r>
      <w:r w:rsidR="00A20104">
        <w:rPr>
          <w:rFonts w:ascii="Tahoma" w:hAnsi="Tahoma" w:cs="Tahoma"/>
          <w:color w:val="000000" w:themeColor="text1"/>
          <w:sz w:val="20"/>
          <w:szCs w:val="20"/>
          <w:lang w:val="tr-TR"/>
        </w:rPr>
        <w:t xml:space="preserve"> E</w:t>
      </w:r>
      <w:r w:rsidRPr="00AD454C">
        <w:rPr>
          <w:rFonts w:ascii="Tahoma" w:hAnsi="Tahoma" w:cs="Tahoma"/>
          <w:color w:val="000000" w:themeColor="text1"/>
          <w:sz w:val="20"/>
          <w:szCs w:val="20"/>
          <w:lang w:val="tr-TR"/>
        </w:rPr>
        <w:t xml:space="preserve">-posta ve bağlantıların kaynağı dikkatlice incelenmeli, resmi görünen paylaşımlara dahi temkinli yaklaşılmalı ve herhangi bir bağlantıya tıklamadan önce güvenilirliği doğrulanmalı. Sosyal medya hesaplarının ele geçirilmesi gibi durumlar da </w:t>
      </w:r>
      <w:proofErr w:type="gramStart"/>
      <w:r w:rsidRPr="00AD454C">
        <w:rPr>
          <w:rFonts w:ascii="Tahoma" w:hAnsi="Tahoma" w:cs="Tahoma"/>
          <w:color w:val="000000" w:themeColor="text1"/>
          <w:sz w:val="20"/>
          <w:szCs w:val="20"/>
          <w:lang w:val="tr-TR"/>
        </w:rPr>
        <w:t>ciddi</w:t>
      </w:r>
      <w:proofErr w:type="gramEnd"/>
      <w:r w:rsidRPr="00AD454C">
        <w:rPr>
          <w:rFonts w:ascii="Tahoma" w:hAnsi="Tahoma" w:cs="Tahoma"/>
          <w:color w:val="000000" w:themeColor="text1"/>
          <w:sz w:val="20"/>
          <w:szCs w:val="20"/>
          <w:lang w:val="tr-TR"/>
        </w:rPr>
        <w:t xml:space="preserve"> kayıplara yol açabileceğinden, her adımda dikkatli ve şüpheci olunması dijital varlıkların güvenliği için büyük önem </w:t>
      </w:r>
      <w:r w:rsidR="00A20104">
        <w:rPr>
          <w:rFonts w:ascii="Tahoma" w:hAnsi="Tahoma" w:cs="Tahoma"/>
          <w:color w:val="000000" w:themeColor="text1"/>
          <w:sz w:val="20"/>
          <w:szCs w:val="20"/>
          <w:lang w:val="tr-TR"/>
        </w:rPr>
        <w:t>taşıyor.</w:t>
      </w:r>
    </w:p>
    <w:p w:rsidR="00BF13D7" w:rsidRPr="004F422F" w:rsidRDefault="00BF13D7" w:rsidP="002329D8">
      <w:pPr>
        <w:pStyle w:val="NormalWeb"/>
        <w:rPr>
          <w:rFonts w:ascii="Tahoma" w:hAnsi="Tahoma" w:cs="Tahoma"/>
          <w:b/>
          <w:color w:val="000000" w:themeColor="text1"/>
          <w:sz w:val="20"/>
          <w:szCs w:val="20"/>
          <w:lang w:val="tr-TR"/>
        </w:rPr>
      </w:pPr>
      <w:r w:rsidRPr="004F422F">
        <w:rPr>
          <w:rFonts w:ascii="Tahoma" w:hAnsi="Tahoma" w:cs="Tahoma"/>
          <w:b/>
          <w:color w:val="000000" w:themeColor="text1"/>
          <w:sz w:val="20"/>
          <w:szCs w:val="20"/>
          <w:lang w:val="tr-TR"/>
        </w:rPr>
        <w:t>En çok Siber Saldırı</w:t>
      </w:r>
      <w:r w:rsidR="008D1946" w:rsidRPr="004F422F">
        <w:rPr>
          <w:rFonts w:ascii="Tahoma" w:hAnsi="Tahoma" w:cs="Tahoma"/>
          <w:b/>
          <w:color w:val="000000" w:themeColor="text1"/>
          <w:sz w:val="20"/>
          <w:szCs w:val="20"/>
          <w:lang w:val="tr-TR"/>
        </w:rPr>
        <w:t xml:space="preserve"> </w:t>
      </w:r>
      <w:r w:rsidR="004E6AC7">
        <w:rPr>
          <w:rFonts w:ascii="Tahoma" w:hAnsi="Tahoma" w:cs="Tahoma"/>
          <w:b/>
          <w:color w:val="000000" w:themeColor="text1"/>
          <w:sz w:val="20"/>
          <w:szCs w:val="20"/>
          <w:lang w:val="tr-TR"/>
        </w:rPr>
        <w:t xml:space="preserve">Estonya’dan </w:t>
      </w:r>
    </w:p>
    <w:p w:rsidR="008D1946" w:rsidRPr="004F422F" w:rsidRDefault="002329D8" w:rsidP="008D1946">
      <w:pPr>
        <w:pStyle w:val="NormalWeb"/>
        <w:rPr>
          <w:rFonts w:ascii="Tahoma" w:hAnsi="Tahoma" w:cs="Tahoma"/>
          <w:color w:val="000000" w:themeColor="text1"/>
          <w:sz w:val="20"/>
          <w:szCs w:val="20"/>
          <w:lang w:val="tr-TR"/>
        </w:rPr>
      </w:pPr>
      <w:proofErr w:type="spellStart"/>
      <w:r w:rsidRPr="004F422F">
        <w:rPr>
          <w:rFonts w:ascii="Tahoma" w:hAnsi="Tahoma" w:cs="Tahoma"/>
          <w:color w:val="000000" w:themeColor="text1"/>
          <w:sz w:val="20"/>
          <w:szCs w:val="20"/>
          <w:lang w:val="tr-TR"/>
        </w:rPr>
        <w:t>STM’nin</w:t>
      </w:r>
      <w:proofErr w:type="spellEnd"/>
      <w:r w:rsidRPr="004F422F">
        <w:rPr>
          <w:rFonts w:ascii="Tahoma" w:hAnsi="Tahoma" w:cs="Tahoma"/>
          <w:color w:val="000000" w:themeColor="text1"/>
          <w:sz w:val="20"/>
          <w:szCs w:val="20"/>
          <w:lang w:val="tr-TR"/>
        </w:rPr>
        <w:t xml:space="preserve"> kendi </w:t>
      </w:r>
      <w:proofErr w:type="spellStart"/>
      <w:r w:rsidRPr="004F422F">
        <w:rPr>
          <w:rFonts w:ascii="Tahoma" w:hAnsi="Tahoma" w:cs="Tahoma"/>
          <w:color w:val="000000" w:themeColor="text1"/>
          <w:sz w:val="20"/>
          <w:szCs w:val="20"/>
          <w:lang w:val="tr-TR"/>
        </w:rPr>
        <w:t>Honeypot</w:t>
      </w:r>
      <w:proofErr w:type="spellEnd"/>
      <w:r w:rsidRPr="004F422F">
        <w:rPr>
          <w:rFonts w:ascii="Tahoma" w:hAnsi="Tahoma" w:cs="Tahoma"/>
          <w:color w:val="000000" w:themeColor="text1"/>
          <w:sz w:val="20"/>
          <w:szCs w:val="20"/>
          <w:lang w:val="tr-TR"/>
        </w:rPr>
        <w:t xml:space="preserve"> </w:t>
      </w:r>
      <w:proofErr w:type="spellStart"/>
      <w:r w:rsidRPr="004F422F">
        <w:rPr>
          <w:rFonts w:ascii="Tahoma" w:hAnsi="Tahoma" w:cs="Tahoma"/>
          <w:color w:val="000000" w:themeColor="text1"/>
          <w:sz w:val="20"/>
          <w:szCs w:val="20"/>
          <w:lang w:val="tr-TR"/>
        </w:rPr>
        <w:t>sensörleri</w:t>
      </w:r>
      <w:proofErr w:type="spellEnd"/>
      <w:r w:rsidRPr="004F422F">
        <w:rPr>
          <w:rFonts w:ascii="Tahoma" w:hAnsi="Tahoma" w:cs="Tahoma"/>
          <w:color w:val="000000" w:themeColor="text1"/>
          <w:sz w:val="20"/>
          <w:szCs w:val="20"/>
          <w:lang w:val="tr-TR"/>
        </w:rPr>
        <w:t xml:space="preserve"> tarafından veriler; dünya genelinde en çok siber saldırı toplanan ülkeleri de ortaya koydu. </w:t>
      </w:r>
      <w:r w:rsidR="004E6AC7">
        <w:rPr>
          <w:rFonts w:ascii="Tahoma" w:hAnsi="Tahoma" w:cs="Tahoma"/>
          <w:color w:val="000000" w:themeColor="text1"/>
          <w:sz w:val="20"/>
          <w:szCs w:val="20"/>
          <w:lang w:val="tr-TR"/>
        </w:rPr>
        <w:t xml:space="preserve">Ekim-Kasım-Aralık 2024 </w:t>
      </w:r>
      <w:r w:rsidRPr="004F422F">
        <w:rPr>
          <w:rFonts w:ascii="Tahoma" w:hAnsi="Tahoma" w:cs="Tahoma"/>
          <w:color w:val="000000" w:themeColor="text1"/>
          <w:sz w:val="20"/>
          <w:szCs w:val="20"/>
          <w:lang w:val="tr-TR"/>
        </w:rPr>
        <w:t xml:space="preserve">ayları boyunca </w:t>
      </w:r>
      <w:proofErr w:type="spellStart"/>
      <w:r w:rsidRPr="004F422F">
        <w:rPr>
          <w:rFonts w:ascii="Tahoma" w:hAnsi="Tahoma" w:cs="Tahoma"/>
          <w:color w:val="000000" w:themeColor="text1"/>
          <w:sz w:val="20"/>
          <w:szCs w:val="20"/>
          <w:lang w:val="tr-TR"/>
        </w:rPr>
        <w:t>STM’nin</w:t>
      </w:r>
      <w:proofErr w:type="spellEnd"/>
      <w:r w:rsidRPr="004F422F">
        <w:rPr>
          <w:rFonts w:ascii="Tahoma" w:hAnsi="Tahoma" w:cs="Tahoma"/>
          <w:color w:val="000000" w:themeColor="text1"/>
          <w:sz w:val="20"/>
          <w:szCs w:val="20"/>
          <w:lang w:val="tr-TR"/>
        </w:rPr>
        <w:t xml:space="preserve"> </w:t>
      </w:r>
      <w:proofErr w:type="spellStart"/>
      <w:r w:rsidRPr="004F422F">
        <w:rPr>
          <w:rFonts w:ascii="Tahoma" w:hAnsi="Tahoma" w:cs="Tahoma"/>
          <w:color w:val="000000" w:themeColor="text1"/>
          <w:sz w:val="20"/>
          <w:szCs w:val="20"/>
          <w:lang w:val="tr-TR"/>
        </w:rPr>
        <w:t>Honeypot</w:t>
      </w:r>
      <w:proofErr w:type="spellEnd"/>
      <w:r w:rsidRPr="004F422F">
        <w:rPr>
          <w:rFonts w:ascii="Tahoma" w:hAnsi="Tahoma" w:cs="Tahoma"/>
          <w:color w:val="000000" w:themeColor="text1"/>
          <w:sz w:val="20"/>
          <w:szCs w:val="20"/>
          <w:lang w:val="tr-TR"/>
        </w:rPr>
        <w:t xml:space="preserve"> (Bal küpü-tuzak sunucu)’</w:t>
      </w:r>
      <w:proofErr w:type="spellStart"/>
      <w:r w:rsidRPr="004F422F">
        <w:rPr>
          <w:rFonts w:ascii="Tahoma" w:hAnsi="Tahoma" w:cs="Tahoma"/>
          <w:color w:val="000000" w:themeColor="text1"/>
          <w:sz w:val="20"/>
          <w:szCs w:val="20"/>
          <w:lang w:val="tr-TR"/>
        </w:rPr>
        <w:t>larına</w:t>
      </w:r>
      <w:proofErr w:type="spellEnd"/>
      <w:r w:rsidRPr="004F422F">
        <w:rPr>
          <w:rFonts w:ascii="Tahoma" w:hAnsi="Tahoma" w:cs="Tahoma"/>
          <w:color w:val="000000" w:themeColor="text1"/>
          <w:sz w:val="20"/>
          <w:szCs w:val="20"/>
          <w:lang w:val="tr-TR"/>
        </w:rPr>
        <w:t xml:space="preserve"> toplam</w:t>
      </w:r>
      <w:r w:rsidR="008D1946" w:rsidRPr="004F422F">
        <w:rPr>
          <w:rFonts w:ascii="Tahoma" w:hAnsi="Tahoma" w:cs="Tahoma"/>
          <w:color w:val="000000" w:themeColor="text1"/>
          <w:sz w:val="20"/>
          <w:szCs w:val="20"/>
          <w:lang w:val="tr-TR"/>
        </w:rPr>
        <w:t xml:space="preserve"> 1 milyon </w:t>
      </w:r>
      <w:r w:rsidR="004E6AC7">
        <w:rPr>
          <w:rFonts w:ascii="Tahoma" w:hAnsi="Tahoma" w:cs="Tahoma"/>
          <w:color w:val="000000" w:themeColor="text1"/>
          <w:sz w:val="20"/>
          <w:szCs w:val="20"/>
          <w:lang w:val="tr-TR"/>
        </w:rPr>
        <w:t xml:space="preserve">551 bin </w:t>
      </w:r>
      <w:r w:rsidRPr="004F422F">
        <w:rPr>
          <w:rFonts w:ascii="Tahoma" w:hAnsi="Tahoma" w:cs="Tahoma"/>
          <w:color w:val="000000" w:themeColor="text1"/>
          <w:sz w:val="20"/>
          <w:szCs w:val="20"/>
          <w:lang w:val="tr-TR"/>
        </w:rPr>
        <w:t>saldırı yansıdı.</w:t>
      </w:r>
      <w:r w:rsidR="008D1946" w:rsidRPr="004F422F">
        <w:rPr>
          <w:rFonts w:ascii="Tahoma" w:hAnsi="Tahoma" w:cs="Tahoma"/>
          <w:color w:val="000000" w:themeColor="text1"/>
          <w:sz w:val="20"/>
          <w:szCs w:val="20"/>
          <w:lang w:val="tr-TR"/>
        </w:rPr>
        <w:t xml:space="preserve"> </w:t>
      </w:r>
      <w:r w:rsidRPr="004F422F">
        <w:rPr>
          <w:rFonts w:ascii="Tahoma" w:hAnsi="Tahoma" w:cs="Tahoma"/>
          <w:color w:val="000000" w:themeColor="text1"/>
          <w:sz w:val="20"/>
          <w:szCs w:val="20"/>
          <w:lang w:val="tr-TR"/>
        </w:rPr>
        <w:t xml:space="preserve">En çok saldırıyı yapan ülke, </w:t>
      </w:r>
      <w:r w:rsidR="004E6AC7">
        <w:rPr>
          <w:rFonts w:ascii="Tahoma" w:hAnsi="Tahoma" w:cs="Tahoma"/>
          <w:color w:val="000000" w:themeColor="text1"/>
          <w:sz w:val="20"/>
          <w:szCs w:val="20"/>
          <w:lang w:val="tr-TR"/>
        </w:rPr>
        <w:t xml:space="preserve">270 bin </w:t>
      </w:r>
      <w:r w:rsidRPr="004F422F">
        <w:rPr>
          <w:rFonts w:ascii="Tahoma" w:hAnsi="Tahoma" w:cs="Tahoma"/>
          <w:color w:val="000000" w:themeColor="text1"/>
          <w:sz w:val="20"/>
          <w:szCs w:val="20"/>
          <w:lang w:val="tr-TR"/>
        </w:rPr>
        <w:t xml:space="preserve">saldırı ile </w:t>
      </w:r>
      <w:r w:rsidR="004E6AC7">
        <w:rPr>
          <w:rFonts w:ascii="Tahoma" w:hAnsi="Tahoma" w:cs="Tahoma"/>
          <w:color w:val="000000" w:themeColor="text1"/>
          <w:sz w:val="20"/>
          <w:szCs w:val="20"/>
          <w:lang w:val="tr-TR"/>
        </w:rPr>
        <w:t xml:space="preserve">Estonya </w:t>
      </w:r>
      <w:r w:rsidRPr="004F422F">
        <w:rPr>
          <w:rFonts w:ascii="Tahoma" w:hAnsi="Tahoma" w:cs="Tahoma"/>
          <w:color w:val="000000" w:themeColor="text1"/>
          <w:sz w:val="20"/>
          <w:szCs w:val="20"/>
          <w:lang w:val="tr-TR"/>
        </w:rPr>
        <w:t xml:space="preserve">olurken, </w:t>
      </w:r>
      <w:r w:rsidR="004E6AC7">
        <w:rPr>
          <w:rFonts w:ascii="Tahoma" w:hAnsi="Tahoma" w:cs="Tahoma"/>
          <w:color w:val="000000" w:themeColor="text1"/>
          <w:sz w:val="20"/>
          <w:szCs w:val="20"/>
          <w:lang w:val="tr-TR"/>
        </w:rPr>
        <w:t xml:space="preserve">248 </w:t>
      </w:r>
      <w:r w:rsidR="00BF13D7" w:rsidRPr="004F422F">
        <w:rPr>
          <w:rFonts w:ascii="Tahoma" w:hAnsi="Tahoma" w:cs="Tahoma"/>
          <w:color w:val="000000" w:themeColor="text1"/>
          <w:sz w:val="20"/>
          <w:szCs w:val="20"/>
          <w:lang w:val="tr-TR"/>
        </w:rPr>
        <w:t xml:space="preserve">bin </w:t>
      </w:r>
      <w:r w:rsidRPr="004F422F">
        <w:rPr>
          <w:rFonts w:ascii="Tahoma" w:hAnsi="Tahoma" w:cs="Tahoma"/>
          <w:color w:val="000000" w:themeColor="text1"/>
          <w:sz w:val="20"/>
          <w:szCs w:val="20"/>
          <w:lang w:val="tr-TR"/>
        </w:rPr>
        <w:t xml:space="preserve">saldırı ile </w:t>
      </w:r>
      <w:r w:rsidR="004E6AC7">
        <w:rPr>
          <w:rFonts w:ascii="Tahoma" w:hAnsi="Tahoma" w:cs="Tahoma"/>
          <w:color w:val="000000" w:themeColor="text1"/>
          <w:sz w:val="20"/>
          <w:szCs w:val="20"/>
          <w:lang w:val="tr-TR"/>
        </w:rPr>
        <w:t xml:space="preserve">Bulgaristan </w:t>
      </w:r>
      <w:r w:rsidRPr="004F422F">
        <w:rPr>
          <w:rFonts w:ascii="Tahoma" w:hAnsi="Tahoma" w:cs="Tahoma"/>
          <w:color w:val="000000" w:themeColor="text1"/>
          <w:sz w:val="20"/>
          <w:szCs w:val="20"/>
          <w:lang w:val="tr-TR"/>
        </w:rPr>
        <w:t xml:space="preserve">ikinci sırada yer aldı. Bu ülkeleri sırasıyla; </w:t>
      </w:r>
      <w:r w:rsidR="004E6AC7">
        <w:rPr>
          <w:rFonts w:ascii="Tahoma" w:hAnsi="Tahoma" w:cs="Tahoma"/>
          <w:color w:val="000000" w:themeColor="text1"/>
          <w:sz w:val="20"/>
          <w:szCs w:val="20"/>
          <w:lang w:val="tr-TR"/>
        </w:rPr>
        <w:t xml:space="preserve">Rusya, Romanya, ABD, Hindistan, Hollanda, Bolivya, İran ve Mısır </w:t>
      </w:r>
      <w:r w:rsidRPr="004F422F">
        <w:rPr>
          <w:rFonts w:ascii="Tahoma" w:hAnsi="Tahoma" w:cs="Tahoma"/>
          <w:color w:val="000000" w:themeColor="text1"/>
          <w:sz w:val="20"/>
          <w:szCs w:val="20"/>
          <w:lang w:val="tr-TR"/>
        </w:rPr>
        <w:t>izledi.</w:t>
      </w:r>
    </w:p>
    <w:p w:rsidR="005F74CA" w:rsidRDefault="006C12D5" w:rsidP="005F74CA">
      <w:pPr>
        <w:rPr>
          <w:rFonts w:ascii="Tahoma" w:hAnsi="Tahoma" w:cs="Tahoma"/>
          <w:b/>
          <w:color w:val="000000" w:themeColor="text1"/>
          <w:sz w:val="20"/>
          <w:szCs w:val="20"/>
        </w:rPr>
      </w:pPr>
      <w:r w:rsidRPr="004F422F">
        <w:rPr>
          <w:rFonts w:ascii="Tahoma" w:hAnsi="Tahoma" w:cs="Tahoma"/>
          <w:b/>
          <w:color w:val="000000" w:themeColor="text1"/>
          <w:sz w:val="20"/>
          <w:szCs w:val="20"/>
        </w:rPr>
        <w:t>Rapora Erişim Linki:</w:t>
      </w:r>
      <w:r w:rsidR="00662519" w:rsidRPr="004F422F">
        <w:rPr>
          <w:rFonts w:ascii="Tahoma" w:hAnsi="Tahoma" w:cs="Tahoma"/>
          <w:b/>
          <w:color w:val="000000" w:themeColor="text1"/>
          <w:sz w:val="20"/>
          <w:szCs w:val="20"/>
        </w:rPr>
        <w:t xml:space="preserve"> </w:t>
      </w:r>
      <w:hyperlink r:id="rId8" w:history="1">
        <w:r w:rsidR="00EF50BB" w:rsidRPr="0048615B">
          <w:rPr>
            <w:rStyle w:val="Kpr"/>
            <w:rFonts w:ascii="Tahoma" w:hAnsi="Tahoma" w:cs="Tahoma"/>
            <w:b/>
            <w:sz w:val="20"/>
            <w:szCs w:val="20"/>
          </w:rPr>
          <w:t>https://thinktech.stm.com.tr/tr/siber-tehdit-durum-raporu-ekim-aralik-2024</w:t>
        </w:r>
      </w:hyperlink>
    </w:p>
    <w:p w:rsidR="004E6AC7" w:rsidRDefault="004E6AC7" w:rsidP="006C12D5">
      <w:pPr>
        <w:pStyle w:val="NormalWeb"/>
        <w:rPr>
          <w:rFonts w:ascii="Tahoma" w:hAnsi="Tahoma" w:cs="Tahoma"/>
          <w:b/>
          <w:color w:val="000000" w:themeColor="text1"/>
          <w:sz w:val="14"/>
          <w:szCs w:val="16"/>
          <w:lang w:val="tr-TR"/>
        </w:rPr>
      </w:pPr>
      <w:bookmarkStart w:id="0" w:name="_GoBack"/>
      <w:bookmarkEnd w:id="0"/>
    </w:p>
    <w:p w:rsidR="006C12D5" w:rsidRPr="00F644AF" w:rsidRDefault="006C12D5" w:rsidP="006C12D5">
      <w:pPr>
        <w:pStyle w:val="NormalWeb"/>
        <w:rPr>
          <w:rFonts w:ascii="Tahoma" w:hAnsi="Tahoma" w:cs="Tahoma"/>
          <w:b/>
          <w:color w:val="000000" w:themeColor="text1"/>
          <w:sz w:val="16"/>
          <w:szCs w:val="16"/>
          <w:lang w:val="tr-TR"/>
        </w:rPr>
      </w:pPr>
      <w:r w:rsidRPr="00F644AF">
        <w:rPr>
          <w:rFonts w:ascii="Tahoma" w:hAnsi="Tahoma" w:cs="Tahoma"/>
          <w:b/>
          <w:color w:val="000000" w:themeColor="text1"/>
          <w:sz w:val="16"/>
          <w:szCs w:val="16"/>
          <w:lang w:val="tr-TR"/>
        </w:rPr>
        <w:t xml:space="preserve">STM </w:t>
      </w:r>
      <w:proofErr w:type="spellStart"/>
      <w:r w:rsidRPr="00F644AF">
        <w:rPr>
          <w:rFonts w:ascii="Tahoma" w:hAnsi="Tahoma" w:cs="Tahoma"/>
          <w:b/>
          <w:color w:val="000000" w:themeColor="text1"/>
          <w:sz w:val="16"/>
          <w:szCs w:val="16"/>
          <w:lang w:val="tr-TR"/>
        </w:rPr>
        <w:t>ThinkTech</w:t>
      </w:r>
      <w:proofErr w:type="spellEnd"/>
      <w:r w:rsidRPr="00F644AF">
        <w:rPr>
          <w:rFonts w:ascii="Tahoma" w:hAnsi="Tahoma" w:cs="Tahoma"/>
          <w:b/>
          <w:color w:val="000000" w:themeColor="text1"/>
          <w:sz w:val="16"/>
          <w:szCs w:val="16"/>
          <w:lang w:val="tr-TR"/>
        </w:rPr>
        <w:t xml:space="preserve"> Hakkında</w:t>
      </w:r>
    </w:p>
    <w:p w:rsidR="006C12D5" w:rsidRPr="00F644AF" w:rsidRDefault="006C12D5" w:rsidP="006C12D5">
      <w:pPr>
        <w:pStyle w:val="NormalWeb"/>
        <w:rPr>
          <w:rFonts w:ascii="Tahoma" w:hAnsi="Tahoma" w:cs="Tahoma"/>
          <w:color w:val="000000" w:themeColor="text1"/>
          <w:sz w:val="16"/>
          <w:szCs w:val="16"/>
          <w:lang w:val="tr-TR"/>
        </w:rPr>
      </w:pPr>
      <w:r w:rsidRPr="00F644AF">
        <w:rPr>
          <w:rFonts w:ascii="Tahoma" w:hAnsi="Tahoma" w:cs="Tahoma"/>
          <w:color w:val="000000" w:themeColor="text1"/>
          <w:sz w:val="16"/>
          <w:szCs w:val="16"/>
          <w:lang w:val="tr-TR"/>
        </w:rPr>
        <w:t xml:space="preserve">STM </w:t>
      </w:r>
      <w:proofErr w:type="spellStart"/>
      <w:r w:rsidRPr="00F644AF">
        <w:rPr>
          <w:rFonts w:ascii="Tahoma" w:hAnsi="Tahoma" w:cs="Tahoma"/>
          <w:color w:val="000000" w:themeColor="text1"/>
          <w:sz w:val="16"/>
          <w:szCs w:val="16"/>
          <w:lang w:val="tr-TR"/>
        </w:rPr>
        <w:t>ThinkTech</w:t>
      </w:r>
      <w:proofErr w:type="spellEnd"/>
      <w:r w:rsidRPr="00F644AF">
        <w:rPr>
          <w:rFonts w:ascii="Tahoma" w:hAnsi="Tahoma" w:cs="Tahoma"/>
          <w:color w:val="000000" w:themeColor="text1"/>
          <w:sz w:val="16"/>
          <w:szCs w:val="16"/>
          <w:lang w:val="tr-TR"/>
        </w:rPr>
        <w:t xml:space="preserve">,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w:t>
      </w:r>
      <w:proofErr w:type="spellStart"/>
      <w:r w:rsidRPr="00F644AF">
        <w:rPr>
          <w:rFonts w:ascii="Tahoma" w:hAnsi="Tahoma" w:cs="Tahoma"/>
          <w:color w:val="000000" w:themeColor="text1"/>
          <w:sz w:val="16"/>
          <w:szCs w:val="16"/>
          <w:lang w:val="tr-TR"/>
        </w:rPr>
        <w:t>ThinkTech</w:t>
      </w:r>
      <w:proofErr w:type="spellEnd"/>
      <w:r w:rsidRPr="00F644AF">
        <w:rPr>
          <w:rFonts w:ascii="Tahoma" w:hAnsi="Tahoma" w:cs="Tahoma"/>
          <w:color w:val="000000" w:themeColor="text1"/>
          <w:sz w:val="16"/>
          <w:szCs w:val="16"/>
          <w:lang w:val="tr-TR"/>
        </w:rPr>
        <w:t xml:space="preserve">, başta savunma olmak üzere havacılık, enerji, ulaştırma, eğitim ve sağlık alanlarında objektif bir yaklaşımla teknoloji odaklı analizler ile özgün çözümler geliştiriyor ve veri işleme yeteceğiyle raporlar yayımlıyor. STM </w:t>
      </w:r>
      <w:proofErr w:type="spellStart"/>
      <w:r w:rsidRPr="00F644AF">
        <w:rPr>
          <w:rFonts w:ascii="Tahoma" w:hAnsi="Tahoma" w:cs="Tahoma"/>
          <w:color w:val="000000" w:themeColor="text1"/>
          <w:sz w:val="16"/>
          <w:szCs w:val="16"/>
          <w:lang w:val="tr-TR"/>
        </w:rPr>
        <w:t>ThinkTech</w:t>
      </w:r>
      <w:proofErr w:type="spellEnd"/>
      <w:r w:rsidRPr="00F644AF">
        <w:rPr>
          <w:rFonts w:ascii="Tahoma" w:hAnsi="Tahoma" w:cs="Tahoma"/>
          <w:color w:val="000000" w:themeColor="text1"/>
          <w:sz w:val="16"/>
          <w:szCs w:val="16"/>
          <w:lang w:val="tr-TR"/>
        </w:rPr>
        <w:t>, geliştirmekte olduğu öngörüler ve stratejik çözümler için akademisyenler, diğer düşünce kuruluşları, üniversiteler, yüksek teknoloji üreten firmalar, kamu kurumları ve karar vericilerle iş birliği gerçekleştiriyor.</w:t>
      </w:r>
    </w:p>
    <w:p w:rsidR="006C12D5" w:rsidRPr="00F644AF" w:rsidRDefault="00EF50BB" w:rsidP="006C12D5">
      <w:pPr>
        <w:pStyle w:val="NormalWeb"/>
        <w:rPr>
          <w:rFonts w:ascii="Tahoma" w:hAnsi="Tahoma" w:cs="Tahoma"/>
          <w:color w:val="000000" w:themeColor="text1"/>
          <w:sz w:val="16"/>
          <w:szCs w:val="16"/>
          <w:lang w:val="tr-TR"/>
        </w:rPr>
      </w:pPr>
      <w:hyperlink r:id="rId9" w:history="1">
        <w:r w:rsidR="00BF13D7" w:rsidRPr="00F644AF">
          <w:rPr>
            <w:rStyle w:val="Kpr"/>
            <w:rFonts w:ascii="Tahoma" w:hAnsi="Tahoma" w:cs="Tahoma"/>
            <w:sz w:val="16"/>
            <w:szCs w:val="16"/>
            <w:lang w:val="tr-TR"/>
          </w:rPr>
          <w:t>https://thinktech.stm.com.tr</w:t>
        </w:r>
      </w:hyperlink>
    </w:p>
    <w:p w:rsidR="006C12D5" w:rsidRPr="00F644AF" w:rsidRDefault="006C12D5" w:rsidP="006C12D5">
      <w:pPr>
        <w:pStyle w:val="NormalWeb"/>
        <w:rPr>
          <w:rFonts w:ascii="Tahoma" w:hAnsi="Tahoma" w:cs="Tahoma"/>
          <w:b/>
          <w:color w:val="000000" w:themeColor="text1"/>
          <w:sz w:val="16"/>
          <w:szCs w:val="16"/>
          <w:lang w:val="tr-TR"/>
        </w:rPr>
      </w:pPr>
      <w:r w:rsidRPr="00F644AF">
        <w:rPr>
          <w:rFonts w:ascii="Tahoma" w:hAnsi="Tahoma" w:cs="Tahoma"/>
          <w:b/>
          <w:color w:val="000000" w:themeColor="text1"/>
          <w:sz w:val="16"/>
          <w:szCs w:val="16"/>
          <w:lang w:val="tr-TR"/>
        </w:rPr>
        <w:t>STM Hakkında</w:t>
      </w:r>
    </w:p>
    <w:p w:rsidR="006C12D5" w:rsidRPr="00F644AF" w:rsidRDefault="008D1946" w:rsidP="006C12D5">
      <w:pPr>
        <w:pStyle w:val="NormalWeb"/>
        <w:rPr>
          <w:rFonts w:ascii="Tahoma" w:hAnsi="Tahoma" w:cs="Tahoma"/>
          <w:color w:val="000000" w:themeColor="text1"/>
          <w:sz w:val="16"/>
          <w:szCs w:val="16"/>
          <w:lang w:val="tr-TR"/>
        </w:rPr>
      </w:pPr>
      <w:r w:rsidRPr="00F644AF">
        <w:rPr>
          <w:rFonts w:ascii="Tahoma" w:hAnsi="Tahoma" w:cs="Tahoma"/>
          <w:color w:val="000000" w:themeColor="text1"/>
          <w:sz w:val="16"/>
          <w:szCs w:val="16"/>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rsidR="00237A15" w:rsidRDefault="00EF50BB" w:rsidP="00E80F05">
      <w:pPr>
        <w:pStyle w:val="NormalWeb"/>
        <w:rPr>
          <w:rStyle w:val="Kpr"/>
          <w:rFonts w:ascii="Tahoma" w:hAnsi="Tahoma" w:cs="Tahoma"/>
          <w:color w:val="000000" w:themeColor="text1"/>
          <w:sz w:val="16"/>
          <w:szCs w:val="16"/>
          <w:lang w:val="tr-TR"/>
        </w:rPr>
      </w:pPr>
      <w:hyperlink r:id="rId10" w:history="1">
        <w:r w:rsidR="006C12D5" w:rsidRPr="00F644AF">
          <w:rPr>
            <w:rStyle w:val="Kpr"/>
            <w:rFonts w:ascii="Tahoma" w:hAnsi="Tahoma" w:cs="Tahoma"/>
            <w:color w:val="000000" w:themeColor="text1"/>
            <w:sz w:val="16"/>
            <w:szCs w:val="16"/>
            <w:lang w:val="tr-TR"/>
          </w:rPr>
          <w:t>www.stm.com.tr</w:t>
        </w:r>
      </w:hyperlink>
    </w:p>
    <w:p w:rsidR="000C11F5" w:rsidRPr="00F644AF" w:rsidRDefault="000C11F5" w:rsidP="00E80F05">
      <w:pPr>
        <w:pStyle w:val="NormalWeb"/>
        <w:rPr>
          <w:rStyle w:val="Kpr"/>
          <w:rFonts w:ascii="Tahoma" w:hAnsi="Tahoma" w:cs="Tahoma"/>
          <w:color w:val="000000" w:themeColor="text1"/>
          <w:sz w:val="16"/>
          <w:szCs w:val="16"/>
          <w:lang w:val="tr-TR"/>
        </w:rPr>
      </w:pPr>
    </w:p>
    <w:sectPr w:rsidR="000C11F5" w:rsidRPr="00F644A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835" w:rsidRDefault="00EB7835" w:rsidP="00535666">
      <w:r>
        <w:separator/>
      </w:r>
    </w:p>
  </w:endnote>
  <w:endnote w:type="continuationSeparator" w:id="0">
    <w:p w:rsidR="00EB7835" w:rsidRDefault="00EB7835"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835" w:rsidRDefault="00EB7835" w:rsidP="00535666">
      <w:r>
        <w:separator/>
      </w:r>
    </w:p>
  </w:footnote>
  <w:footnote w:type="continuationSeparator" w:id="0">
    <w:p w:rsidR="00EB7835" w:rsidRDefault="00EB7835"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Pr="00535666" w:rsidRDefault="002157A0"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3171"/>
    <w:multiLevelType w:val="hybridMultilevel"/>
    <w:tmpl w:val="9FA2B8BC"/>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71213E"/>
    <w:multiLevelType w:val="hybridMultilevel"/>
    <w:tmpl w:val="EE04A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844E50"/>
    <w:multiLevelType w:val="hybridMultilevel"/>
    <w:tmpl w:val="2AD8E91E"/>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DF1FCE"/>
    <w:multiLevelType w:val="hybridMultilevel"/>
    <w:tmpl w:val="3E5A8C92"/>
    <w:lvl w:ilvl="0" w:tplc="40101FA4">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02F6"/>
    <w:rsid w:val="000043F4"/>
    <w:rsid w:val="00005D37"/>
    <w:rsid w:val="00016697"/>
    <w:rsid w:val="0002167F"/>
    <w:rsid w:val="000246ED"/>
    <w:rsid w:val="00037D77"/>
    <w:rsid w:val="000426E1"/>
    <w:rsid w:val="000567B4"/>
    <w:rsid w:val="000608BD"/>
    <w:rsid w:val="000766B9"/>
    <w:rsid w:val="000825BC"/>
    <w:rsid w:val="000A319C"/>
    <w:rsid w:val="000B7A37"/>
    <w:rsid w:val="000C11F5"/>
    <w:rsid w:val="000C7DC7"/>
    <w:rsid w:val="000E2A56"/>
    <w:rsid w:val="00101DF2"/>
    <w:rsid w:val="00110FAF"/>
    <w:rsid w:val="00113F06"/>
    <w:rsid w:val="001232A2"/>
    <w:rsid w:val="00151FBD"/>
    <w:rsid w:val="00153B5A"/>
    <w:rsid w:val="00154814"/>
    <w:rsid w:val="00184EB1"/>
    <w:rsid w:val="0018633F"/>
    <w:rsid w:val="001B3F83"/>
    <w:rsid w:val="001C3BC5"/>
    <w:rsid w:val="001D1ADC"/>
    <w:rsid w:val="001D5F99"/>
    <w:rsid w:val="001E2E1B"/>
    <w:rsid w:val="001F2BEF"/>
    <w:rsid w:val="001F6D1D"/>
    <w:rsid w:val="00211048"/>
    <w:rsid w:val="002157A0"/>
    <w:rsid w:val="002160B9"/>
    <w:rsid w:val="002267C7"/>
    <w:rsid w:val="002329D8"/>
    <w:rsid w:val="00234D03"/>
    <w:rsid w:val="00235942"/>
    <w:rsid w:val="002373F4"/>
    <w:rsid w:val="002374E9"/>
    <w:rsid w:val="00237A15"/>
    <w:rsid w:val="00237F07"/>
    <w:rsid w:val="00244D09"/>
    <w:rsid w:val="00245E41"/>
    <w:rsid w:val="00246214"/>
    <w:rsid w:val="00251622"/>
    <w:rsid w:val="002551F1"/>
    <w:rsid w:val="0026558E"/>
    <w:rsid w:val="002727B4"/>
    <w:rsid w:val="0027556B"/>
    <w:rsid w:val="00280E92"/>
    <w:rsid w:val="00285189"/>
    <w:rsid w:val="00294719"/>
    <w:rsid w:val="002A35A9"/>
    <w:rsid w:val="002A7AF8"/>
    <w:rsid w:val="002B7D8A"/>
    <w:rsid w:val="002C6647"/>
    <w:rsid w:val="002D4088"/>
    <w:rsid w:val="002D5A28"/>
    <w:rsid w:val="002D6326"/>
    <w:rsid w:val="002E3668"/>
    <w:rsid w:val="002E4F30"/>
    <w:rsid w:val="002F0A30"/>
    <w:rsid w:val="00311291"/>
    <w:rsid w:val="00313510"/>
    <w:rsid w:val="00314C2D"/>
    <w:rsid w:val="003206FD"/>
    <w:rsid w:val="0033166F"/>
    <w:rsid w:val="00332D36"/>
    <w:rsid w:val="00336EF3"/>
    <w:rsid w:val="003412EC"/>
    <w:rsid w:val="00341391"/>
    <w:rsid w:val="00343FA9"/>
    <w:rsid w:val="00370BE1"/>
    <w:rsid w:val="00375D74"/>
    <w:rsid w:val="003847A6"/>
    <w:rsid w:val="00385043"/>
    <w:rsid w:val="00386F6B"/>
    <w:rsid w:val="00387A1B"/>
    <w:rsid w:val="00390D06"/>
    <w:rsid w:val="00391413"/>
    <w:rsid w:val="00394FDC"/>
    <w:rsid w:val="003B08C5"/>
    <w:rsid w:val="003B3CE0"/>
    <w:rsid w:val="003B50A1"/>
    <w:rsid w:val="003D55A9"/>
    <w:rsid w:val="003E6B40"/>
    <w:rsid w:val="003E7567"/>
    <w:rsid w:val="003E7B46"/>
    <w:rsid w:val="003F79E7"/>
    <w:rsid w:val="004045DA"/>
    <w:rsid w:val="00407966"/>
    <w:rsid w:val="00410CEE"/>
    <w:rsid w:val="00410DF1"/>
    <w:rsid w:val="0041255B"/>
    <w:rsid w:val="00415076"/>
    <w:rsid w:val="0041550C"/>
    <w:rsid w:val="00420A36"/>
    <w:rsid w:val="004256C8"/>
    <w:rsid w:val="00431251"/>
    <w:rsid w:val="00432E10"/>
    <w:rsid w:val="00443785"/>
    <w:rsid w:val="0046562E"/>
    <w:rsid w:val="00473680"/>
    <w:rsid w:val="004865F9"/>
    <w:rsid w:val="004902BC"/>
    <w:rsid w:val="004B43D7"/>
    <w:rsid w:val="004D7D73"/>
    <w:rsid w:val="004E6AC7"/>
    <w:rsid w:val="004F422F"/>
    <w:rsid w:val="00516E33"/>
    <w:rsid w:val="005203CD"/>
    <w:rsid w:val="00535666"/>
    <w:rsid w:val="00546FB8"/>
    <w:rsid w:val="00560C5E"/>
    <w:rsid w:val="00572214"/>
    <w:rsid w:val="005862B8"/>
    <w:rsid w:val="005A59AD"/>
    <w:rsid w:val="005D73DB"/>
    <w:rsid w:val="005E1009"/>
    <w:rsid w:val="005E21C4"/>
    <w:rsid w:val="005E7526"/>
    <w:rsid w:val="005F5902"/>
    <w:rsid w:val="005F74CA"/>
    <w:rsid w:val="00630373"/>
    <w:rsid w:val="00632D76"/>
    <w:rsid w:val="00650370"/>
    <w:rsid w:val="0066090C"/>
    <w:rsid w:val="00662519"/>
    <w:rsid w:val="0066460E"/>
    <w:rsid w:val="00664C59"/>
    <w:rsid w:val="00670DE9"/>
    <w:rsid w:val="0067165A"/>
    <w:rsid w:val="00672FA3"/>
    <w:rsid w:val="00674D0C"/>
    <w:rsid w:val="006B6797"/>
    <w:rsid w:val="006C06CC"/>
    <w:rsid w:val="006C12D5"/>
    <w:rsid w:val="006C2063"/>
    <w:rsid w:val="006D61BF"/>
    <w:rsid w:val="006E11F5"/>
    <w:rsid w:val="006E3D07"/>
    <w:rsid w:val="006F4EA5"/>
    <w:rsid w:val="00703473"/>
    <w:rsid w:val="0071619E"/>
    <w:rsid w:val="0071725F"/>
    <w:rsid w:val="00737BDF"/>
    <w:rsid w:val="00762310"/>
    <w:rsid w:val="00763577"/>
    <w:rsid w:val="00764329"/>
    <w:rsid w:val="007745B8"/>
    <w:rsid w:val="00797DF9"/>
    <w:rsid w:val="007A4B67"/>
    <w:rsid w:val="007A6D7C"/>
    <w:rsid w:val="007B345D"/>
    <w:rsid w:val="007B539F"/>
    <w:rsid w:val="007B630B"/>
    <w:rsid w:val="007D1C54"/>
    <w:rsid w:val="007F3AE8"/>
    <w:rsid w:val="007F6B3F"/>
    <w:rsid w:val="008041AD"/>
    <w:rsid w:val="00816B7A"/>
    <w:rsid w:val="008269CB"/>
    <w:rsid w:val="008273CD"/>
    <w:rsid w:val="00843782"/>
    <w:rsid w:val="00847B72"/>
    <w:rsid w:val="008505E7"/>
    <w:rsid w:val="00876F5A"/>
    <w:rsid w:val="00887B18"/>
    <w:rsid w:val="00896357"/>
    <w:rsid w:val="008A440D"/>
    <w:rsid w:val="008A79C3"/>
    <w:rsid w:val="008C7337"/>
    <w:rsid w:val="008D1946"/>
    <w:rsid w:val="00905264"/>
    <w:rsid w:val="00913A0A"/>
    <w:rsid w:val="00935DAA"/>
    <w:rsid w:val="00936D7E"/>
    <w:rsid w:val="009617B1"/>
    <w:rsid w:val="00964672"/>
    <w:rsid w:val="009774B0"/>
    <w:rsid w:val="0098289C"/>
    <w:rsid w:val="00996B49"/>
    <w:rsid w:val="009A06EA"/>
    <w:rsid w:val="009A2148"/>
    <w:rsid w:val="009B3D0E"/>
    <w:rsid w:val="009B53E4"/>
    <w:rsid w:val="009B621F"/>
    <w:rsid w:val="009B7D08"/>
    <w:rsid w:val="009C48F9"/>
    <w:rsid w:val="009C58B6"/>
    <w:rsid w:val="009D2AFC"/>
    <w:rsid w:val="009D2CBA"/>
    <w:rsid w:val="009E4C76"/>
    <w:rsid w:val="00A10420"/>
    <w:rsid w:val="00A20104"/>
    <w:rsid w:val="00A562D4"/>
    <w:rsid w:val="00A64D8A"/>
    <w:rsid w:val="00A7105C"/>
    <w:rsid w:val="00A73860"/>
    <w:rsid w:val="00A84BFC"/>
    <w:rsid w:val="00A9631F"/>
    <w:rsid w:val="00AB42E9"/>
    <w:rsid w:val="00AC3856"/>
    <w:rsid w:val="00AD15B3"/>
    <w:rsid w:val="00AD454C"/>
    <w:rsid w:val="00B041EA"/>
    <w:rsid w:val="00B21A08"/>
    <w:rsid w:val="00B27823"/>
    <w:rsid w:val="00B47D50"/>
    <w:rsid w:val="00B579DA"/>
    <w:rsid w:val="00B648B9"/>
    <w:rsid w:val="00B84A17"/>
    <w:rsid w:val="00BA7D27"/>
    <w:rsid w:val="00BC7433"/>
    <w:rsid w:val="00BD12FD"/>
    <w:rsid w:val="00BD28CB"/>
    <w:rsid w:val="00BE0025"/>
    <w:rsid w:val="00BE170F"/>
    <w:rsid w:val="00BE5E47"/>
    <w:rsid w:val="00BF13D7"/>
    <w:rsid w:val="00C11754"/>
    <w:rsid w:val="00C11FAA"/>
    <w:rsid w:val="00C12ED9"/>
    <w:rsid w:val="00C22EEB"/>
    <w:rsid w:val="00C27392"/>
    <w:rsid w:val="00C51390"/>
    <w:rsid w:val="00C60682"/>
    <w:rsid w:val="00C61ADF"/>
    <w:rsid w:val="00C70AED"/>
    <w:rsid w:val="00C90192"/>
    <w:rsid w:val="00CA135C"/>
    <w:rsid w:val="00CA38B6"/>
    <w:rsid w:val="00CE761A"/>
    <w:rsid w:val="00D001FE"/>
    <w:rsid w:val="00D04743"/>
    <w:rsid w:val="00D155EA"/>
    <w:rsid w:val="00D3574F"/>
    <w:rsid w:val="00D45580"/>
    <w:rsid w:val="00D557F8"/>
    <w:rsid w:val="00D56935"/>
    <w:rsid w:val="00D70B4E"/>
    <w:rsid w:val="00D766E4"/>
    <w:rsid w:val="00D96230"/>
    <w:rsid w:val="00DA1505"/>
    <w:rsid w:val="00DA5488"/>
    <w:rsid w:val="00DB107E"/>
    <w:rsid w:val="00DD5CDD"/>
    <w:rsid w:val="00DE1ACD"/>
    <w:rsid w:val="00E01168"/>
    <w:rsid w:val="00E018D5"/>
    <w:rsid w:val="00E10F52"/>
    <w:rsid w:val="00E16849"/>
    <w:rsid w:val="00E20574"/>
    <w:rsid w:val="00E20C7A"/>
    <w:rsid w:val="00E3069B"/>
    <w:rsid w:val="00E41BC4"/>
    <w:rsid w:val="00E45724"/>
    <w:rsid w:val="00E461B2"/>
    <w:rsid w:val="00E46B3B"/>
    <w:rsid w:val="00E53F46"/>
    <w:rsid w:val="00E55262"/>
    <w:rsid w:val="00E63499"/>
    <w:rsid w:val="00E72759"/>
    <w:rsid w:val="00E7289C"/>
    <w:rsid w:val="00E75271"/>
    <w:rsid w:val="00E8036F"/>
    <w:rsid w:val="00E80AC4"/>
    <w:rsid w:val="00E80F05"/>
    <w:rsid w:val="00EB7835"/>
    <w:rsid w:val="00EC1030"/>
    <w:rsid w:val="00EE05F1"/>
    <w:rsid w:val="00EE0E07"/>
    <w:rsid w:val="00EF0929"/>
    <w:rsid w:val="00EF181D"/>
    <w:rsid w:val="00EF50BB"/>
    <w:rsid w:val="00EF7F77"/>
    <w:rsid w:val="00F1611F"/>
    <w:rsid w:val="00F24AA0"/>
    <w:rsid w:val="00F32A58"/>
    <w:rsid w:val="00F3373F"/>
    <w:rsid w:val="00F5552A"/>
    <w:rsid w:val="00F57FD4"/>
    <w:rsid w:val="00F63CF7"/>
    <w:rsid w:val="00F644AF"/>
    <w:rsid w:val="00F807FD"/>
    <w:rsid w:val="00F96A0D"/>
    <w:rsid w:val="00FA2762"/>
    <w:rsid w:val="00FD6D56"/>
    <w:rsid w:val="00FD7740"/>
    <w:rsid w:val="00FE1277"/>
    <w:rsid w:val="00FF18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90D1E"/>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533813262">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tr/siber-tehdit-durum-raporu-ekim-aralik-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m.com.tr" TargetMode="External"/><Relationship Id="rId4" Type="http://schemas.openxmlformats.org/officeDocument/2006/relationships/settings" Target="settings.xml"/><Relationship Id="rId9" Type="http://schemas.openxmlformats.org/officeDocument/2006/relationships/hyperlink" Target="https://thinktech.stm.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E0F1-2F7A-4C7E-8ED1-AD2D154D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9655</TotalTime>
  <Pages>2</Pages>
  <Words>846</Words>
  <Characters>4828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45</cp:revision>
  <cp:lastPrinted>2022-08-10T14:52:00Z</cp:lastPrinted>
  <dcterms:created xsi:type="dcterms:W3CDTF">2023-08-08T12:28:00Z</dcterms:created>
  <dcterms:modified xsi:type="dcterms:W3CDTF">2025-02-04T14:18:00Z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