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179A" w14:textId="11AA324F" w:rsidR="00A4349A" w:rsidRPr="003112D6" w:rsidRDefault="00A4349A" w:rsidP="00A4349A">
      <w:pPr>
        <w:pStyle w:val="NormalWeb"/>
        <w:rPr>
          <w:rFonts w:ascii="Tahoma" w:hAnsi="Tahoma" w:cs="Tahoma"/>
          <w:b/>
          <w:color w:val="000000" w:themeColor="text1"/>
          <w:sz w:val="22"/>
          <w:szCs w:val="20"/>
          <w:lang w:bidi="en-GB"/>
        </w:rPr>
      </w:pPr>
      <w:r w:rsidRPr="003112D6">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62758DCD" wp14:editId="52CDCB16">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3A4759A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3112D6">
        <w:rPr>
          <w:rStyle w:val="YokA"/>
          <w:rFonts w:ascii="Tahoma" w:hAnsi="Tahoma" w:cs="Tahoma"/>
          <w:b/>
          <w:sz w:val="22"/>
          <w:lang w:val="en-US" w:bidi="en-US"/>
        </w:rPr>
        <w:t xml:space="preserve">Press Release                                                                                      </w:t>
      </w:r>
      <w:r w:rsidR="00D917AC">
        <w:rPr>
          <w:rStyle w:val="YokA"/>
          <w:rFonts w:ascii="Tahoma" w:hAnsi="Tahoma" w:cs="Tahoma"/>
          <w:b/>
          <w:sz w:val="22"/>
          <w:lang w:val="en-US" w:bidi="en-US"/>
        </w:rPr>
        <w:t>January</w:t>
      </w:r>
      <w:r w:rsidRPr="003112D6">
        <w:rPr>
          <w:rStyle w:val="YokA"/>
          <w:rFonts w:ascii="Tahoma" w:hAnsi="Tahoma" w:cs="Tahoma"/>
          <w:b/>
          <w:sz w:val="22"/>
          <w:lang w:val="en-US" w:bidi="en-US"/>
        </w:rPr>
        <w:t xml:space="preserve"> 202</w:t>
      </w:r>
      <w:r w:rsidR="00D917AC">
        <w:rPr>
          <w:rStyle w:val="YokA"/>
          <w:rFonts w:ascii="Tahoma" w:hAnsi="Tahoma" w:cs="Tahoma"/>
          <w:b/>
          <w:sz w:val="22"/>
          <w:lang w:val="en-US" w:bidi="en-US"/>
        </w:rPr>
        <w:t>4</w:t>
      </w:r>
    </w:p>
    <w:p w14:paraId="77EC4D6D" w14:textId="77777777" w:rsidR="006C4EF1" w:rsidRPr="003112D6" w:rsidRDefault="00864A8D" w:rsidP="006C4EF1">
      <w:pPr>
        <w:pStyle w:val="NormalWeb"/>
        <w:jc w:val="center"/>
        <w:rPr>
          <w:rFonts w:ascii="Tahoma" w:hAnsi="Tahoma" w:cs="Tahoma"/>
          <w:b/>
          <w:color w:val="000000" w:themeColor="text1"/>
          <w:lang w:val="tr-TR"/>
        </w:rPr>
      </w:pPr>
      <w:r w:rsidRPr="003112D6">
        <w:rPr>
          <w:rFonts w:ascii="Tahoma" w:hAnsi="Tahoma" w:cs="Tahoma"/>
          <w:b/>
          <w:lang w:val="en-US" w:bidi="en-US"/>
        </w:rPr>
        <w:t xml:space="preserve">Collaboration Between Academia and Industry Earns Blue Homeland a Critical Local System </w:t>
      </w:r>
      <w:bookmarkStart w:id="0" w:name="_GoBack"/>
      <w:bookmarkEnd w:id="0"/>
    </w:p>
    <w:p w14:paraId="3F6350AC" w14:textId="7CA439B3" w:rsidR="00864A8D" w:rsidRPr="003112D6" w:rsidRDefault="00B978C3" w:rsidP="00AD5271">
      <w:pPr>
        <w:pStyle w:val="NormalWeb"/>
        <w:jc w:val="center"/>
        <w:rPr>
          <w:rFonts w:ascii="Tahoma" w:hAnsi="Tahoma" w:cs="Tahoma"/>
          <w:i/>
          <w:color w:val="000000" w:themeColor="text1"/>
          <w:sz w:val="22"/>
          <w:szCs w:val="20"/>
          <w:lang w:val="tr-TR"/>
        </w:rPr>
      </w:pPr>
      <w:r w:rsidRPr="003112D6">
        <w:rPr>
          <w:rFonts w:ascii="Tahoma" w:hAnsi="Tahoma" w:cs="Tahoma"/>
          <w:i/>
          <w:sz w:val="22"/>
          <w:lang w:val="en-US" w:bidi="en-US"/>
        </w:rPr>
        <w:t xml:space="preserve">STM and the Bahçeşehir University have collaborated in the development of Türkiye’s first “CTD Probe" system using wholly local and national resources. The probe will be used to collect data on the physical properties of seawater </w:t>
      </w:r>
      <w:r w:rsidR="001F6658">
        <w:rPr>
          <w:rFonts w:ascii="Tahoma" w:hAnsi="Tahoma" w:cs="Tahoma"/>
          <w:i/>
          <w:sz w:val="22"/>
          <w:lang w:val="en-US" w:bidi="en-US"/>
        </w:rPr>
        <w:t>onboard</w:t>
      </w:r>
      <w:r w:rsidR="001F6658" w:rsidRPr="003112D6">
        <w:rPr>
          <w:rFonts w:ascii="Tahoma" w:hAnsi="Tahoma" w:cs="Tahoma"/>
          <w:i/>
          <w:sz w:val="22"/>
          <w:lang w:val="en-US" w:bidi="en-US"/>
        </w:rPr>
        <w:t xml:space="preserve"> </w:t>
      </w:r>
      <w:r w:rsidRPr="003112D6">
        <w:rPr>
          <w:rFonts w:ascii="Tahoma" w:hAnsi="Tahoma" w:cs="Tahoma"/>
          <w:i/>
          <w:sz w:val="22"/>
          <w:lang w:val="en-US" w:bidi="en-US"/>
        </w:rPr>
        <w:t xml:space="preserve">oceanographic research and </w:t>
      </w:r>
      <w:r w:rsidR="003112D6">
        <w:rPr>
          <w:rFonts w:ascii="Tahoma" w:hAnsi="Tahoma" w:cs="Tahoma"/>
          <w:i/>
          <w:sz w:val="22"/>
          <w:lang w:val="en-US" w:bidi="en-US"/>
        </w:rPr>
        <w:t xml:space="preserve">naval </w:t>
      </w:r>
      <w:r w:rsidRPr="003112D6">
        <w:rPr>
          <w:rFonts w:ascii="Tahoma" w:hAnsi="Tahoma" w:cs="Tahoma"/>
          <w:i/>
          <w:sz w:val="22"/>
          <w:lang w:val="en-US" w:bidi="en-US"/>
        </w:rPr>
        <w:t xml:space="preserve">platforms. The CTD Probe System, which has </w:t>
      </w:r>
      <w:r w:rsidR="00901B86">
        <w:rPr>
          <w:rFonts w:ascii="Tahoma" w:hAnsi="Tahoma" w:cs="Tahoma"/>
          <w:i/>
          <w:sz w:val="22"/>
          <w:lang w:val="en-US" w:bidi="en-US"/>
        </w:rPr>
        <w:t>succeeded</w:t>
      </w:r>
      <w:r w:rsidR="001F6658" w:rsidRPr="003112D6">
        <w:rPr>
          <w:rFonts w:ascii="Tahoma" w:hAnsi="Tahoma" w:cs="Tahoma"/>
          <w:i/>
          <w:sz w:val="22"/>
          <w:lang w:val="en-US" w:bidi="en-US"/>
        </w:rPr>
        <w:t xml:space="preserve"> </w:t>
      </w:r>
      <w:r w:rsidRPr="003112D6">
        <w:rPr>
          <w:rFonts w:ascii="Tahoma" w:hAnsi="Tahoma" w:cs="Tahoma"/>
          <w:i/>
          <w:sz w:val="22"/>
          <w:lang w:val="en-US" w:bidi="en-US"/>
        </w:rPr>
        <w:t xml:space="preserve">all necessary environmental, factory acceptance and field tests, can </w:t>
      </w:r>
      <w:r w:rsidR="001F6658">
        <w:rPr>
          <w:rFonts w:ascii="Tahoma" w:hAnsi="Tahoma" w:cs="Tahoma"/>
          <w:i/>
          <w:sz w:val="22"/>
          <w:lang w:val="en-US" w:bidi="en-US"/>
        </w:rPr>
        <w:t xml:space="preserve">now </w:t>
      </w:r>
      <w:r w:rsidRPr="003112D6">
        <w:rPr>
          <w:rFonts w:ascii="Tahoma" w:hAnsi="Tahoma" w:cs="Tahoma"/>
          <w:i/>
          <w:sz w:val="22"/>
          <w:lang w:val="en-US" w:bidi="en-US"/>
        </w:rPr>
        <w:t xml:space="preserve">be </w:t>
      </w:r>
      <w:r w:rsidR="00F04463">
        <w:rPr>
          <w:rFonts w:ascii="Tahoma" w:hAnsi="Tahoma" w:cs="Tahoma"/>
          <w:i/>
          <w:sz w:val="22"/>
          <w:lang w:val="en-US" w:bidi="en-US"/>
        </w:rPr>
        <w:t>used</w:t>
      </w:r>
      <w:r w:rsidR="00F04463" w:rsidRPr="003112D6">
        <w:rPr>
          <w:rFonts w:ascii="Tahoma" w:hAnsi="Tahoma" w:cs="Tahoma"/>
          <w:i/>
          <w:sz w:val="22"/>
          <w:lang w:val="en-US" w:bidi="en-US"/>
        </w:rPr>
        <w:t xml:space="preserve"> </w:t>
      </w:r>
      <w:r w:rsidRPr="003112D6">
        <w:rPr>
          <w:rFonts w:ascii="Tahoma" w:hAnsi="Tahoma" w:cs="Tahoma"/>
          <w:i/>
          <w:sz w:val="22"/>
          <w:lang w:val="en-US" w:bidi="en-US"/>
        </w:rPr>
        <w:t>for national and international underwater military and scientific projects.</w:t>
      </w:r>
    </w:p>
    <w:p w14:paraId="601ABCE9" w14:textId="04666B4A" w:rsidR="00B9294F" w:rsidRPr="003112D6" w:rsidRDefault="006C4EF1" w:rsidP="00797952">
      <w:pPr>
        <w:pStyle w:val="NormalWeb"/>
        <w:jc w:val="both"/>
        <w:rPr>
          <w:rFonts w:ascii="Tahoma" w:hAnsi="Tahoma" w:cs="Tahoma"/>
          <w:color w:val="000000" w:themeColor="text1"/>
          <w:sz w:val="20"/>
          <w:szCs w:val="20"/>
          <w:lang w:val="tr-TR"/>
        </w:rPr>
      </w:pPr>
      <w:r w:rsidRPr="003112D6">
        <w:rPr>
          <w:rFonts w:ascii="Tahoma" w:hAnsi="Tahoma" w:cs="Tahoma"/>
          <w:sz w:val="20"/>
          <w:lang w:val="en-US" w:bidi="en-US"/>
        </w:rPr>
        <w:t>STM Savunma Teknolojileri Mühendislik ve Ticaret A.Ş., which develops advanced and national solutions as a key player in the Turkish defence industry, has successfully concluded another important project involving the development of a critical system</w:t>
      </w:r>
      <w:r w:rsidR="00F04463">
        <w:rPr>
          <w:rFonts w:ascii="Tahoma" w:hAnsi="Tahoma" w:cs="Tahoma"/>
          <w:sz w:val="20"/>
          <w:lang w:val="en-US" w:bidi="en-US"/>
        </w:rPr>
        <w:t>,</w:t>
      </w:r>
      <w:r w:rsidRPr="003112D6">
        <w:rPr>
          <w:rFonts w:ascii="Tahoma" w:hAnsi="Tahoma" w:cs="Tahoma"/>
          <w:sz w:val="20"/>
          <w:lang w:val="en-US" w:bidi="en-US"/>
        </w:rPr>
        <w:t xml:space="preserve"> previously </w:t>
      </w:r>
      <w:r w:rsidR="00F04463" w:rsidRPr="003112D6">
        <w:rPr>
          <w:rFonts w:ascii="Tahoma" w:hAnsi="Tahoma" w:cs="Tahoma"/>
          <w:sz w:val="20"/>
          <w:lang w:val="en-US" w:bidi="en-US"/>
        </w:rPr>
        <w:t xml:space="preserve">not </w:t>
      </w:r>
      <w:r w:rsidR="00F04463">
        <w:rPr>
          <w:rFonts w:ascii="Tahoma" w:hAnsi="Tahoma" w:cs="Tahoma"/>
          <w:sz w:val="20"/>
          <w:lang w:val="en-US" w:bidi="en-US"/>
        </w:rPr>
        <w:t xml:space="preserve">designed and </w:t>
      </w:r>
      <w:r w:rsidRPr="003112D6">
        <w:rPr>
          <w:rFonts w:ascii="Tahoma" w:hAnsi="Tahoma" w:cs="Tahoma"/>
          <w:sz w:val="20"/>
          <w:lang w:val="en-US" w:bidi="en-US"/>
        </w:rPr>
        <w:t>manufactured in Türkiye</w:t>
      </w:r>
      <w:r w:rsidR="007E3C9D">
        <w:rPr>
          <w:rFonts w:ascii="Tahoma" w:hAnsi="Tahoma" w:cs="Tahoma"/>
          <w:sz w:val="20"/>
          <w:lang w:val="en-US" w:bidi="en-US"/>
        </w:rPr>
        <w:t>,</w:t>
      </w:r>
      <w:r w:rsidRPr="003112D6">
        <w:rPr>
          <w:rFonts w:ascii="Tahoma" w:hAnsi="Tahoma" w:cs="Tahoma"/>
          <w:sz w:val="20"/>
          <w:lang w:val="en-US" w:bidi="en-US"/>
        </w:rPr>
        <w:t xml:space="preserve"> as </w:t>
      </w:r>
      <w:r w:rsidR="007E3C9D">
        <w:rPr>
          <w:rFonts w:ascii="Tahoma" w:hAnsi="Tahoma" w:cs="Tahoma"/>
          <w:sz w:val="20"/>
          <w:lang w:val="en-US" w:bidi="en-US"/>
        </w:rPr>
        <w:t>an output</w:t>
      </w:r>
      <w:r w:rsidR="007E3C9D" w:rsidRPr="003112D6">
        <w:rPr>
          <w:rFonts w:ascii="Tahoma" w:hAnsi="Tahoma" w:cs="Tahoma"/>
          <w:sz w:val="20"/>
          <w:lang w:val="en-US" w:bidi="en-US"/>
        </w:rPr>
        <w:t xml:space="preserve"> </w:t>
      </w:r>
      <w:r w:rsidRPr="003112D6">
        <w:rPr>
          <w:rFonts w:ascii="Tahoma" w:hAnsi="Tahoma" w:cs="Tahoma"/>
          <w:sz w:val="20"/>
          <w:lang w:val="en-US" w:bidi="en-US"/>
        </w:rPr>
        <w:t>of a collaboration between academia and industry.</w:t>
      </w:r>
    </w:p>
    <w:p w14:paraId="7CCE1C18" w14:textId="33EB3950" w:rsidR="00DE3B29" w:rsidRPr="003112D6" w:rsidRDefault="00F04463" w:rsidP="00797952">
      <w:pPr>
        <w:pStyle w:val="NormalWeb"/>
        <w:jc w:val="both"/>
        <w:rPr>
          <w:rFonts w:ascii="Tahoma" w:hAnsi="Tahoma" w:cs="Tahoma"/>
          <w:color w:val="000000" w:themeColor="text1"/>
          <w:sz w:val="20"/>
          <w:szCs w:val="20"/>
          <w:lang w:val="tr-TR"/>
        </w:rPr>
      </w:pPr>
      <w:r>
        <w:rPr>
          <w:rFonts w:ascii="Tahoma" w:hAnsi="Tahoma" w:cs="Tahoma"/>
          <w:sz w:val="20"/>
          <w:lang w:val="en-US" w:bidi="en-US"/>
        </w:rPr>
        <w:t>Based on</w:t>
      </w:r>
      <w:r w:rsidR="00DE3B29" w:rsidRPr="003112D6">
        <w:rPr>
          <w:rFonts w:ascii="Tahoma" w:hAnsi="Tahoma" w:cs="Tahoma"/>
          <w:sz w:val="20"/>
          <w:lang w:val="en-US" w:bidi="en-US"/>
        </w:rPr>
        <w:t xml:space="preserve"> its experience </w:t>
      </w:r>
      <w:r>
        <w:rPr>
          <w:rFonts w:ascii="Tahoma" w:hAnsi="Tahoma" w:cs="Tahoma"/>
          <w:sz w:val="20"/>
          <w:lang w:val="en-US" w:bidi="en-US"/>
        </w:rPr>
        <w:t xml:space="preserve">acquired through </w:t>
      </w:r>
      <w:r w:rsidR="00DE3B29" w:rsidRPr="003112D6">
        <w:rPr>
          <w:rFonts w:ascii="Tahoma" w:hAnsi="Tahoma" w:cs="Tahoma"/>
          <w:sz w:val="20"/>
          <w:lang w:val="en-US" w:bidi="en-US"/>
        </w:rPr>
        <w:t xml:space="preserve">in </w:t>
      </w:r>
      <w:r w:rsidR="00D917AC">
        <w:rPr>
          <w:rFonts w:ascii="Tahoma" w:hAnsi="Tahoma" w:cs="Tahoma"/>
          <w:sz w:val="20"/>
          <w:lang w:val="en-US" w:bidi="en-US"/>
        </w:rPr>
        <w:t>naval</w:t>
      </w:r>
      <w:r w:rsidR="00DE3B29" w:rsidRPr="003112D6">
        <w:rPr>
          <w:rFonts w:ascii="Tahoma" w:hAnsi="Tahoma" w:cs="Tahoma"/>
          <w:sz w:val="20"/>
          <w:lang w:val="en-US" w:bidi="en-US"/>
        </w:rPr>
        <w:t xml:space="preserve"> projects as part of an academia-industry collaboration in R&amp;D since 2012 with </w:t>
      </w:r>
      <w:r>
        <w:rPr>
          <w:rFonts w:ascii="Tahoma" w:hAnsi="Tahoma" w:cs="Tahoma"/>
          <w:sz w:val="20"/>
          <w:lang w:val="en-US" w:bidi="en-US"/>
        </w:rPr>
        <w:t>Bahçeşehir University</w:t>
      </w:r>
      <w:r w:rsidR="007E3C9D">
        <w:rPr>
          <w:rFonts w:ascii="Tahoma" w:hAnsi="Tahoma" w:cs="Tahoma"/>
          <w:sz w:val="20"/>
          <w:lang w:val="en-US" w:bidi="en-US"/>
        </w:rPr>
        <w:t xml:space="preserve"> (BAU) &amp;</w:t>
      </w:r>
      <w:r w:rsidR="00DE3B29" w:rsidRPr="003112D6">
        <w:rPr>
          <w:rFonts w:ascii="Tahoma" w:hAnsi="Tahoma" w:cs="Tahoma"/>
          <w:sz w:val="20"/>
          <w:lang w:val="en-US" w:bidi="en-US"/>
        </w:rPr>
        <w:t>BAU İnovasyon ve Danışmanlık A.Ş.(BAUMIND) – a subsidiary of Bahçeşehir University – STM has designed the CTD Probe System to operate in the most challenging conditions in all marine environments, with a robust structure, reliable</w:t>
      </w:r>
      <w:r w:rsidR="007E3C9D">
        <w:rPr>
          <w:rFonts w:ascii="Tahoma" w:hAnsi="Tahoma" w:cs="Tahoma"/>
          <w:sz w:val="20"/>
          <w:lang w:val="en-US" w:bidi="en-US"/>
        </w:rPr>
        <w:t xml:space="preserve"> and </w:t>
      </w:r>
      <w:r w:rsidR="00DE3B29" w:rsidRPr="003112D6">
        <w:rPr>
          <w:rFonts w:ascii="Tahoma" w:hAnsi="Tahoma" w:cs="Tahoma"/>
          <w:sz w:val="20"/>
          <w:lang w:val="en-US" w:bidi="en-US"/>
        </w:rPr>
        <w:t>accurate sensors.</w:t>
      </w:r>
    </w:p>
    <w:p w14:paraId="0A18C2AD" w14:textId="6504F4C9" w:rsidR="00DE3B29" w:rsidRPr="003112D6" w:rsidRDefault="00FE7DB6" w:rsidP="00797952">
      <w:pPr>
        <w:pStyle w:val="NormalWeb"/>
        <w:jc w:val="both"/>
        <w:rPr>
          <w:rFonts w:ascii="Tahoma" w:hAnsi="Tahoma" w:cs="Tahoma"/>
          <w:color w:val="000000" w:themeColor="text1"/>
          <w:sz w:val="20"/>
          <w:szCs w:val="20"/>
          <w:lang w:val="tr-TR"/>
        </w:rPr>
      </w:pPr>
      <w:r w:rsidRPr="003112D6">
        <w:rPr>
          <w:rFonts w:ascii="Tahoma" w:hAnsi="Tahoma" w:cs="Tahoma"/>
          <w:sz w:val="20"/>
          <w:lang w:val="en-US" w:bidi="en-US"/>
        </w:rPr>
        <w:t xml:space="preserve">The environmental, factory acceptance and field tests of Türkiye’s first Conductivity, Temperature, and Depth (CTD) Measurement System, which is one of the most widely used systems </w:t>
      </w:r>
      <w:r w:rsidR="001F6658">
        <w:rPr>
          <w:rFonts w:ascii="Tahoma" w:hAnsi="Tahoma" w:cs="Tahoma"/>
          <w:sz w:val="20"/>
          <w:lang w:val="en-US" w:bidi="en-US"/>
        </w:rPr>
        <w:t xml:space="preserve">onboard </w:t>
      </w:r>
      <w:r w:rsidRPr="003112D6">
        <w:rPr>
          <w:rFonts w:ascii="Tahoma" w:hAnsi="Tahoma" w:cs="Tahoma"/>
          <w:sz w:val="20"/>
          <w:lang w:val="en-US" w:bidi="en-US"/>
        </w:rPr>
        <w:t xml:space="preserve">military surface/underwater platforms and unmanned marine vehicles engaged in oceanographic scientific research activities in the field, have been successfully completed under the R&amp;D project that was carried out using domestic resources. The product has now been </w:t>
      </w:r>
      <w:r w:rsidR="007E3C9D">
        <w:rPr>
          <w:rFonts w:ascii="Tahoma" w:hAnsi="Tahoma" w:cs="Tahoma"/>
          <w:sz w:val="20"/>
          <w:lang w:val="en-US" w:bidi="en-US"/>
        </w:rPr>
        <w:t>into service in</w:t>
      </w:r>
      <w:r w:rsidRPr="003112D6">
        <w:rPr>
          <w:rFonts w:ascii="Tahoma" w:hAnsi="Tahoma" w:cs="Tahoma"/>
          <w:sz w:val="20"/>
          <w:lang w:val="en-US" w:bidi="en-US"/>
        </w:rPr>
        <w:t xml:space="preserve"> the market.</w:t>
      </w:r>
    </w:p>
    <w:p w14:paraId="72F1275C" w14:textId="5698D0BF" w:rsidR="00C96308" w:rsidRPr="003112D6" w:rsidRDefault="00C96308" w:rsidP="00797952">
      <w:pPr>
        <w:pStyle w:val="NormalWeb"/>
        <w:ind w:left="708" w:hanging="708"/>
        <w:jc w:val="both"/>
        <w:rPr>
          <w:rFonts w:ascii="Tahoma" w:hAnsi="Tahoma" w:cs="Tahoma"/>
          <w:b/>
          <w:color w:val="000000" w:themeColor="text1"/>
          <w:sz w:val="20"/>
          <w:szCs w:val="20"/>
          <w:lang w:val="tr-TR"/>
        </w:rPr>
      </w:pPr>
      <w:r w:rsidRPr="003112D6">
        <w:rPr>
          <w:rFonts w:ascii="Tahoma" w:hAnsi="Tahoma" w:cs="Tahoma"/>
          <w:b/>
          <w:sz w:val="20"/>
          <w:lang w:val="en-US" w:bidi="en-US"/>
        </w:rPr>
        <w:t xml:space="preserve">Critical </w:t>
      </w:r>
      <w:r w:rsidR="007675A2">
        <w:rPr>
          <w:rFonts w:ascii="Tahoma" w:hAnsi="Tahoma" w:cs="Tahoma"/>
          <w:b/>
          <w:sz w:val="20"/>
          <w:lang w:val="en-US" w:bidi="en-US"/>
        </w:rPr>
        <w:t>I</w:t>
      </w:r>
      <w:r w:rsidRPr="003112D6">
        <w:rPr>
          <w:rFonts w:ascii="Tahoma" w:hAnsi="Tahoma" w:cs="Tahoma"/>
          <w:b/>
          <w:sz w:val="20"/>
          <w:lang w:val="en-US" w:bidi="en-US"/>
        </w:rPr>
        <w:t xml:space="preserve">mportance for </w:t>
      </w:r>
      <w:r w:rsidR="007675A2">
        <w:rPr>
          <w:rFonts w:ascii="Tahoma" w:hAnsi="Tahoma" w:cs="Tahoma"/>
          <w:b/>
          <w:sz w:val="20"/>
          <w:lang w:val="en-US" w:bidi="en-US"/>
        </w:rPr>
        <w:t>S</w:t>
      </w:r>
      <w:r w:rsidRPr="003112D6">
        <w:rPr>
          <w:rFonts w:ascii="Tahoma" w:hAnsi="Tahoma" w:cs="Tahoma"/>
          <w:b/>
          <w:sz w:val="20"/>
          <w:lang w:val="en-US" w:bidi="en-US"/>
        </w:rPr>
        <w:t xml:space="preserve">ubmarines </w:t>
      </w:r>
    </w:p>
    <w:p w14:paraId="287FDD53" w14:textId="1E633B48" w:rsidR="00C81194" w:rsidRPr="003112D6" w:rsidRDefault="00C81194" w:rsidP="00C81194">
      <w:pPr>
        <w:pStyle w:val="NormalWeb"/>
        <w:jc w:val="both"/>
        <w:rPr>
          <w:rFonts w:ascii="Tahoma" w:hAnsi="Tahoma" w:cs="Tahoma"/>
          <w:color w:val="000000" w:themeColor="text1"/>
          <w:sz w:val="20"/>
          <w:szCs w:val="20"/>
          <w:lang w:val="tr-TR"/>
        </w:rPr>
      </w:pPr>
      <w:r w:rsidRPr="003112D6">
        <w:rPr>
          <w:rFonts w:ascii="Tahoma" w:hAnsi="Tahoma" w:cs="Tahoma"/>
          <w:sz w:val="20"/>
          <w:lang w:val="en-US" w:bidi="en-US"/>
        </w:rPr>
        <w:t xml:space="preserve">"Conductivity", "Temperature" and "Water Pressure" </w:t>
      </w:r>
      <w:r w:rsidR="001F6658">
        <w:rPr>
          <w:rFonts w:ascii="Tahoma" w:hAnsi="Tahoma" w:cs="Tahoma"/>
          <w:sz w:val="20"/>
          <w:lang w:val="en-US" w:bidi="en-US"/>
        </w:rPr>
        <w:t xml:space="preserve">within the water column </w:t>
      </w:r>
      <w:r w:rsidRPr="003112D6">
        <w:rPr>
          <w:rFonts w:ascii="Tahoma" w:hAnsi="Tahoma" w:cs="Tahoma"/>
          <w:sz w:val="20"/>
          <w:lang w:val="en-US" w:bidi="en-US"/>
        </w:rPr>
        <w:t>are the basic physical properties of seawater and are measured by precis</w:t>
      </w:r>
      <w:r w:rsidR="007E3C9D">
        <w:rPr>
          <w:rFonts w:ascii="Tahoma" w:hAnsi="Tahoma" w:cs="Tahoma"/>
          <w:sz w:val="20"/>
          <w:lang w:val="en-US" w:bidi="en-US"/>
        </w:rPr>
        <w:t>e</w:t>
      </w:r>
      <w:r w:rsidRPr="003112D6">
        <w:rPr>
          <w:rFonts w:ascii="Tahoma" w:hAnsi="Tahoma" w:cs="Tahoma"/>
          <w:sz w:val="20"/>
          <w:lang w:val="en-US" w:bidi="en-US"/>
        </w:rPr>
        <w:t xml:space="preserve"> sensors </w:t>
      </w:r>
      <w:r w:rsidR="001F6658">
        <w:rPr>
          <w:rFonts w:ascii="Tahoma" w:hAnsi="Tahoma" w:cs="Tahoma"/>
          <w:sz w:val="20"/>
          <w:lang w:val="en-US" w:bidi="en-US"/>
        </w:rPr>
        <w:t xml:space="preserve">on </w:t>
      </w:r>
      <w:r w:rsidRPr="003112D6">
        <w:rPr>
          <w:rFonts w:ascii="Tahoma" w:hAnsi="Tahoma" w:cs="Tahoma"/>
          <w:sz w:val="20"/>
          <w:lang w:val="en-US" w:bidi="en-US"/>
        </w:rPr>
        <w:t xml:space="preserve">the CTD System </w:t>
      </w:r>
      <w:r w:rsidR="007E3C9D">
        <w:rPr>
          <w:rFonts w:ascii="Tahoma" w:hAnsi="Tahoma" w:cs="Tahoma"/>
          <w:sz w:val="20"/>
          <w:lang w:val="en-US" w:bidi="en-US"/>
        </w:rPr>
        <w:t xml:space="preserve">as </w:t>
      </w:r>
      <w:r w:rsidR="001F6658">
        <w:rPr>
          <w:rFonts w:ascii="Tahoma" w:hAnsi="Tahoma" w:cs="Tahoma"/>
          <w:sz w:val="20"/>
          <w:lang w:val="en-US" w:bidi="en-US"/>
        </w:rPr>
        <w:t>real-time</w:t>
      </w:r>
      <w:r w:rsidRPr="003112D6">
        <w:rPr>
          <w:rFonts w:ascii="Tahoma" w:hAnsi="Tahoma" w:cs="Tahoma"/>
          <w:sz w:val="20"/>
          <w:lang w:val="en-US" w:bidi="en-US"/>
        </w:rPr>
        <w:t xml:space="preserve">, while "Salinity", "Specific Gravity of Water" and "Sound Speed" at </w:t>
      </w:r>
      <w:r w:rsidR="001F6658">
        <w:rPr>
          <w:rFonts w:ascii="Tahoma" w:hAnsi="Tahoma" w:cs="Tahoma"/>
          <w:sz w:val="20"/>
          <w:lang w:val="en-US" w:bidi="en-US"/>
        </w:rPr>
        <w:t xml:space="preserve">a specific depth  is </w:t>
      </w:r>
      <w:r w:rsidRPr="003112D6">
        <w:rPr>
          <w:rFonts w:ascii="Tahoma" w:hAnsi="Tahoma" w:cs="Tahoma"/>
          <w:sz w:val="20"/>
          <w:lang w:val="en-US" w:bidi="en-US"/>
        </w:rPr>
        <w:t xml:space="preserve">calculated by the built-in processor unit. The CTD data is used to </w:t>
      </w:r>
      <w:r w:rsidR="007E3C9D">
        <w:rPr>
          <w:rFonts w:ascii="Tahoma" w:hAnsi="Tahoma" w:cs="Tahoma"/>
          <w:sz w:val="20"/>
          <w:lang w:val="en-US" w:bidi="en-US"/>
        </w:rPr>
        <w:t>establish</w:t>
      </w:r>
      <w:r w:rsidR="001F6658">
        <w:rPr>
          <w:rFonts w:ascii="Tahoma" w:hAnsi="Tahoma" w:cs="Tahoma"/>
          <w:sz w:val="20"/>
          <w:lang w:val="en-US" w:bidi="en-US"/>
        </w:rPr>
        <w:t xml:space="preserve"> </w:t>
      </w:r>
      <w:r w:rsidRPr="003112D6">
        <w:rPr>
          <w:rFonts w:ascii="Tahoma" w:hAnsi="Tahoma" w:cs="Tahoma"/>
          <w:sz w:val="20"/>
          <w:lang w:val="en-US" w:bidi="en-US"/>
        </w:rPr>
        <w:t>underwater sound</w:t>
      </w:r>
      <w:r w:rsidR="001F6658">
        <w:rPr>
          <w:rFonts w:ascii="Tahoma" w:hAnsi="Tahoma" w:cs="Tahoma"/>
          <w:sz w:val="20"/>
          <w:lang w:val="en-US" w:bidi="en-US"/>
        </w:rPr>
        <w:t xml:space="preserve"> </w:t>
      </w:r>
      <w:r w:rsidR="001F6658" w:rsidRPr="003112D6">
        <w:rPr>
          <w:rFonts w:ascii="Tahoma" w:hAnsi="Tahoma" w:cs="Tahoma"/>
          <w:sz w:val="20"/>
          <w:lang w:val="en-US" w:bidi="en-US"/>
        </w:rPr>
        <w:t>propagation pattern</w:t>
      </w:r>
      <w:r w:rsidR="001F6658">
        <w:rPr>
          <w:rFonts w:ascii="Tahoma" w:hAnsi="Tahoma" w:cs="Tahoma"/>
          <w:sz w:val="20"/>
          <w:lang w:val="en-US" w:bidi="en-US"/>
        </w:rPr>
        <w:t>s</w:t>
      </w:r>
      <w:r w:rsidRPr="003112D6">
        <w:rPr>
          <w:rFonts w:ascii="Tahoma" w:hAnsi="Tahoma" w:cs="Tahoma"/>
          <w:sz w:val="20"/>
          <w:lang w:val="en-US" w:bidi="en-US"/>
        </w:rPr>
        <w:t xml:space="preserve">, </w:t>
      </w:r>
      <w:r w:rsidR="001F6658">
        <w:rPr>
          <w:rFonts w:ascii="Tahoma" w:hAnsi="Tahoma" w:cs="Tahoma"/>
          <w:sz w:val="20"/>
          <w:lang w:val="en-US" w:bidi="en-US"/>
        </w:rPr>
        <w:t xml:space="preserve">used in </w:t>
      </w:r>
      <w:r w:rsidRPr="003112D6">
        <w:rPr>
          <w:rFonts w:ascii="Tahoma" w:hAnsi="Tahoma" w:cs="Tahoma"/>
          <w:sz w:val="20"/>
          <w:lang w:val="en-US" w:bidi="en-US"/>
        </w:rPr>
        <w:t>performance modeling of sonar systems.</w:t>
      </w:r>
    </w:p>
    <w:p w14:paraId="4C5A7804" w14:textId="340D4653" w:rsidR="001A7CDD" w:rsidRPr="003112D6" w:rsidRDefault="00C96308" w:rsidP="00797952">
      <w:pPr>
        <w:pStyle w:val="NormalWeb"/>
        <w:jc w:val="both"/>
        <w:rPr>
          <w:rFonts w:ascii="Tahoma" w:hAnsi="Tahoma" w:cs="Tahoma"/>
          <w:color w:val="000000" w:themeColor="text1"/>
          <w:sz w:val="20"/>
          <w:szCs w:val="20"/>
          <w:lang w:val="tr-TR"/>
        </w:rPr>
      </w:pPr>
      <w:r w:rsidRPr="003112D6">
        <w:rPr>
          <w:rFonts w:ascii="Tahoma" w:hAnsi="Tahoma" w:cs="Tahoma"/>
          <w:sz w:val="20"/>
          <w:lang w:val="en-US" w:bidi="en-US"/>
        </w:rPr>
        <w:t xml:space="preserve">Unlike similar systems in the world, the CTD Probe System </w:t>
      </w:r>
      <w:r w:rsidR="001F6658">
        <w:rPr>
          <w:rFonts w:ascii="Tahoma" w:hAnsi="Tahoma" w:cs="Tahoma"/>
          <w:sz w:val="20"/>
          <w:lang w:val="en-US" w:bidi="en-US"/>
        </w:rPr>
        <w:t xml:space="preserve">provides </w:t>
      </w:r>
      <w:r w:rsidRPr="003112D6">
        <w:rPr>
          <w:rFonts w:ascii="Tahoma" w:hAnsi="Tahoma" w:cs="Tahoma"/>
          <w:sz w:val="20"/>
          <w:lang w:val="en-US" w:bidi="en-US"/>
        </w:rPr>
        <w:t xml:space="preserve">real-time orientation information about both the system itself and the platform </w:t>
      </w:r>
      <w:r w:rsidR="001F6658">
        <w:rPr>
          <w:rFonts w:ascii="Tahoma" w:hAnsi="Tahoma" w:cs="Tahoma"/>
          <w:sz w:val="20"/>
          <w:lang w:val="en-US" w:bidi="en-US"/>
        </w:rPr>
        <w:t xml:space="preserve">to </w:t>
      </w:r>
      <w:r w:rsidRPr="003112D6">
        <w:rPr>
          <w:rFonts w:ascii="Tahoma" w:hAnsi="Tahoma" w:cs="Tahoma"/>
          <w:sz w:val="20"/>
          <w:lang w:val="en-US" w:bidi="en-US"/>
        </w:rPr>
        <w:t xml:space="preserve">which it is integrated </w:t>
      </w:r>
      <w:r w:rsidR="007E3C9D">
        <w:rPr>
          <w:rFonts w:ascii="Tahoma" w:hAnsi="Tahoma" w:cs="Tahoma"/>
          <w:sz w:val="20"/>
          <w:lang w:val="en-US" w:bidi="en-US"/>
        </w:rPr>
        <w:t>by means of</w:t>
      </w:r>
      <w:r w:rsidRPr="003112D6">
        <w:rPr>
          <w:rFonts w:ascii="Tahoma" w:hAnsi="Tahoma" w:cs="Tahoma"/>
          <w:sz w:val="20"/>
          <w:lang w:val="en-US" w:bidi="en-US"/>
        </w:rPr>
        <w:t xml:space="preserve"> its 3-axis inertial measurement unit. </w:t>
      </w:r>
    </w:p>
    <w:p w14:paraId="35F493AA" w14:textId="00439A0B" w:rsidR="00C96308" w:rsidRPr="003112D6" w:rsidRDefault="00C96308" w:rsidP="00C6298B">
      <w:pPr>
        <w:pStyle w:val="NormalWeb"/>
        <w:jc w:val="both"/>
        <w:rPr>
          <w:rFonts w:ascii="Tahoma" w:hAnsi="Tahoma" w:cs="Tahoma"/>
          <w:b/>
          <w:color w:val="000000" w:themeColor="text1"/>
          <w:sz w:val="20"/>
          <w:szCs w:val="20"/>
          <w:lang w:val="tr-TR"/>
        </w:rPr>
      </w:pPr>
      <w:r w:rsidRPr="003112D6">
        <w:rPr>
          <w:rFonts w:ascii="Tahoma" w:hAnsi="Tahoma" w:cs="Tahoma"/>
          <w:b/>
          <w:sz w:val="20"/>
          <w:lang w:val="en-US" w:bidi="en-US"/>
        </w:rPr>
        <w:t>Manufactured Using Domestic and National Resources</w:t>
      </w:r>
    </w:p>
    <w:p w14:paraId="02D1C192" w14:textId="00CEC801" w:rsidR="00C96308" w:rsidRPr="003112D6" w:rsidRDefault="00C96308" w:rsidP="00797952">
      <w:pPr>
        <w:pStyle w:val="NormalWeb"/>
        <w:jc w:val="both"/>
        <w:rPr>
          <w:rFonts w:ascii="Tahoma" w:hAnsi="Tahoma" w:cs="Tahoma"/>
          <w:color w:val="000000" w:themeColor="text1"/>
          <w:sz w:val="20"/>
          <w:szCs w:val="20"/>
          <w:lang w:val="tr-TR"/>
        </w:rPr>
      </w:pPr>
      <w:r w:rsidRPr="003112D6">
        <w:rPr>
          <w:rFonts w:ascii="Tahoma" w:hAnsi="Tahoma" w:cs="Tahoma"/>
          <w:sz w:val="20"/>
          <w:lang w:val="en-US" w:bidi="en-US"/>
        </w:rPr>
        <w:t xml:space="preserve">Stressing the importance of a qualified workforce and R&amp;D for the defence sector, STM General Manager Özgür Güleryüz </w:t>
      </w:r>
      <w:r w:rsidR="001050C4">
        <w:rPr>
          <w:rFonts w:ascii="Tahoma" w:hAnsi="Tahoma" w:cs="Tahoma"/>
          <w:sz w:val="20"/>
          <w:lang w:val="en-US" w:bidi="en-US"/>
        </w:rPr>
        <w:t>said</w:t>
      </w:r>
      <w:r w:rsidRPr="003112D6">
        <w:rPr>
          <w:rFonts w:ascii="Tahoma" w:hAnsi="Tahoma" w:cs="Tahoma"/>
          <w:sz w:val="20"/>
          <w:lang w:val="en-US" w:bidi="en-US"/>
        </w:rPr>
        <w:t xml:space="preserve">: “At STM, we </w:t>
      </w:r>
      <w:r w:rsidR="001F6658">
        <w:rPr>
          <w:rFonts w:ascii="Tahoma" w:hAnsi="Tahoma" w:cs="Tahoma"/>
          <w:sz w:val="20"/>
          <w:lang w:val="en-US" w:bidi="en-US"/>
        </w:rPr>
        <w:t xml:space="preserve">attribute </w:t>
      </w:r>
      <w:r w:rsidRPr="003112D6">
        <w:rPr>
          <w:rFonts w:ascii="Tahoma" w:hAnsi="Tahoma" w:cs="Tahoma"/>
          <w:sz w:val="20"/>
          <w:lang w:val="en-US" w:bidi="en-US"/>
        </w:rPr>
        <w:t xml:space="preserve">great importance to collaboration between academia and industry for the training of qualified human resources and the </w:t>
      </w:r>
      <w:r w:rsidR="00F958C1">
        <w:rPr>
          <w:rFonts w:ascii="Tahoma" w:hAnsi="Tahoma" w:cs="Tahoma"/>
          <w:sz w:val="20"/>
          <w:lang w:val="en-US" w:bidi="en-US"/>
        </w:rPr>
        <w:t xml:space="preserve">design and </w:t>
      </w:r>
      <w:r w:rsidRPr="003112D6">
        <w:rPr>
          <w:rFonts w:ascii="Tahoma" w:hAnsi="Tahoma" w:cs="Tahoma"/>
          <w:sz w:val="20"/>
          <w:lang w:val="en-US" w:bidi="en-US"/>
        </w:rPr>
        <w:t xml:space="preserve">production of critical technologies. The CTD Probe System, which we have developed jointly with Bahçeşehir University, is a valuable result of such a collaboration. We take pride in having developed such a critical system, which has not been </w:t>
      </w:r>
      <w:r w:rsidR="00F958C1">
        <w:rPr>
          <w:rFonts w:ascii="Tahoma" w:hAnsi="Tahoma" w:cs="Tahoma"/>
          <w:sz w:val="20"/>
          <w:lang w:val="en-US" w:bidi="en-US"/>
        </w:rPr>
        <w:t xml:space="preserve">designed and </w:t>
      </w:r>
      <w:r w:rsidRPr="003112D6">
        <w:rPr>
          <w:rFonts w:ascii="Tahoma" w:hAnsi="Tahoma" w:cs="Tahoma"/>
          <w:sz w:val="20"/>
          <w:lang w:val="en-US" w:bidi="en-US"/>
        </w:rPr>
        <w:t>manufactured in Türkiye before, using national resources and in cooperation with academia</w:t>
      </w:r>
      <w:r w:rsidR="001F6658">
        <w:rPr>
          <w:rFonts w:ascii="Tahoma" w:hAnsi="Tahoma" w:cs="Tahoma"/>
          <w:sz w:val="20"/>
          <w:lang w:val="en-US" w:bidi="en-US"/>
        </w:rPr>
        <w:t>.</w:t>
      </w:r>
      <w:r w:rsidRPr="003112D6">
        <w:rPr>
          <w:rFonts w:ascii="Tahoma" w:hAnsi="Tahoma" w:cs="Tahoma"/>
          <w:sz w:val="20"/>
          <w:lang w:val="en-US" w:bidi="en-US"/>
        </w:rPr>
        <w:t>"</w:t>
      </w:r>
    </w:p>
    <w:p w14:paraId="43FBA53A" w14:textId="77777777" w:rsidR="00C96308" w:rsidRPr="003112D6" w:rsidRDefault="00C96308" w:rsidP="00797952">
      <w:pPr>
        <w:pStyle w:val="NormalWeb"/>
        <w:jc w:val="both"/>
        <w:rPr>
          <w:rFonts w:ascii="Tahoma" w:hAnsi="Tahoma" w:cs="Tahoma"/>
          <w:color w:val="000000" w:themeColor="text1"/>
          <w:sz w:val="20"/>
          <w:szCs w:val="20"/>
          <w:lang w:val="tr-TR"/>
        </w:rPr>
      </w:pPr>
      <w:r w:rsidRPr="003112D6">
        <w:rPr>
          <w:rFonts w:ascii="Tahoma" w:hAnsi="Tahoma" w:cs="Tahoma"/>
          <w:sz w:val="20"/>
          <w:lang w:val="en-US" w:bidi="en-US"/>
        </w:rPr>
        <w:t>Stating that the CTD Probe had passed through a series of major tests, Güleryüz said:</w:t>
      </w:r>
    </w:p>
    <w:p w14:paraId="27FE7BD7" w14:textId="4BEE50E0" w:rsidR="00C96308" w:rsidRDefault="00C96308" w:rsidP="00797952">
      <w:pPr>
        <w:pStyle w:val="NormalWeb"/>
        <w:jc w:val="both"/>
        <w:rPr>
          <w:rFonts w:ascii="Tahoma" w:hAnsi="Tahoma" w:cs="Tahoma"/>
          <w:sz w:val="20"/>
          <w:lang w:val="en-US" w:bidi="en-US"/>
        </w:rPr>
      </w:pPr>
      <w:r w:rsidRPr="003112D6">
        <w:rPr>
          <w:rFonts w:ascii="Tahoma" w:hAnsi="Tahoma" w:cs="Tahoma"/>
          <w:sz w:val="20"/>
          <w:lang w:val="en-US" w:bidi="en-US"/>
        </w:rPr>
        <w:t xml:space="preserve">“The Hydrostatic External Pressure Test, which is one of the most decisive environmental tests for products such as ours, was completed at the facilities of Gölcük Shipyard Command under the General Directorate of Shipyards, which is an accredited institution. It has now passed the field tests successfully and secured a place among the licensed products developed by STM. Before the culmination of this initiative of STM, CTD probes had to be imported from </w:t>
      </w:r>
      <w:r w:rsidR="001050C4">
        <w:rPr>
          <w:rFonts w:ascii="Tahoma" w:hAnsi="Tahoma" w:cs="Tahoma"/>
          <w:sz w:val="20"/>
          <w:lang w:val="en-US" w:bidi="en-US"/>
        </w:rPr>
        <w:t xml:space="preserve">abroad </w:t>
      </w:r>
      <w:r w:rsidRPr="003112D6">
        <w:rPr>
          <w:rFonts w:ascii="Tahoma" w:hAnsi="Tahoma" w:cs="Tahoma"/>
          <w:sz w:val="20"/>
          <w:lang w:val="en-US" w:bidi="en-US"/>
        </w:rPr>
        <w:t xml:space="preserve">in connection with various domestic and international projects, and there was an additional dependence on foreign suppliers for the periodic calibration of sensitive sensors. It is our aim to see our domestically developed CTD Probe system in use in numerous domestic and international projects, including scientific research activities, but especially in projects carried out by Naval Forces Command in the near future. I congratulate the talented STM and BAU teams who have contributed to the project.” </w:t>
      </w:r>
    </w:p>
    <w:p w14:paraId="10A18376" w14:textId="1F3CF06E" w:rsidR="00FF7F8B" w:rsidRDefault="00FF7F8B" w:rsidP="00797952">
      <w:pPr>
        <w:pStyle w:val="NormalWeb"/>
        <w:jc w:val="both"/>
        <w:rPr>
          <w:rFonts w:ascii="Tahoma" w:hAnsi="Tahoma" w:cs="Tahoma"/>
          <w:color w:val="000000" w:themeColor="text1"/>
          <w:sz w:val="20"/>
          <w:szCs w:val="20"/>
          <w:lang w:val="tr-TR"/>
        </w:rPr>
      </w:pPr>
    </w:p>
    <w:p w14:paraId="7FE06607" w14:textId="19A84A64" w:rsidR="00FF7F8B" w:rsidRDefault="00FF7F8B" w:rsidP="00797952">
      <w:pPr>
        <w:pStyle w:val="NormalWeb"/>
        <w:jc w:val="both"/>
        <w:rPr>
          <w:rFonts w:ascii="Tahoma" w:hAnsi="Tahoma" w:cs="Tahoma"/>
          <w:color w:val="000000" w:themeColor="text1"/>
          <w:sz w:val="20"/>
          <w:szCs w:val="20"/>
          <w:lang w:val="tr-TR"/>
        </w:rPr>
      </w:pPr>
      <w:r w:rsidRPr="00FF7F8B">
        <w:rPr>
          <w:rFonts w:ascii="Tahoma" w:hAnsi="Tahoma" w:cs="Tahoma"/>
          <w:b/>
          <w:color w:val="000000" w:themeColor="text1"/>
          <w:sz w:val="20"/>
          <w:szCs w:val="20"/>
          <w:lang w:val="tr-TR"/>
        </w:rPr>
        <w:t>STM CTD Probe System Movie:</w:t>
      </w:r>
      <w:r>
        <w:rPr>
          <w:rFonts w:ascii="Tahoma" w:hAnsi="Tahoma" w:cs="Tahoma"/>
          <w:color w:val="000000" w:themeColor="text1"/>
          <w:sz w:val="20"/>
          <w:szCs w:val="20"/>
          <w:lang w:val="tr-TR"/>
        </w:rPr>
        <w:t xml:space="preserve"> </w:t>
      </w:r>
      <w:hyperlink r:id="rId8" w:history="1">
        <w:r w:rsidRPr="00FB3EB5">
          <w:rPr>
            <w:rStyle w:val="Kpr"/>
            <w:rFonts w:ascii="Tahoma" w:hAnsi="Tahoma" w:cs="Tahoma"/>
            <w:sz w:val="20"/>
            <w:szCs w:val="20"/>
            <w:lang w:val="tr-TR"/>
          </w:rPr>
          <w:t>https://we.tl/t-D8FJihZt7P</w:t>
        </w:r>
      </w:hyperlink>
    </w:p>
    <w:p w14:paraId="68E1A272" w14:textId="683AAAAE" w:rsidR="00A4349A" w:rsidRPr="003112D6" w:rsidRDefault="00A4349A" w:rsidP="00797952">
      <w:pPr>
        <w:pStyle w:val="NormalWeb"/>
        <w:jc w:val="both"/>
        <w:rPr>
          <w:rFonts w:ascii="Tahoma" w:hAnsi="Tahoma" w:cs="Tahoma"/>
          <w:b/>
          <w:color w:val="000000" w:themeColor="text1"/>
          <w:sz w:val="16"/>
          <w:szCs w:val="16"/>
          <w:lang w:val="tr-TR"/>
        </w:rPr>
      </w:pPr>
      <w:r w:rsidRPr="003112D6">
        <w:rPr>
          <w:rFonts w:ascii="Tahoma" w:hAnsi="Tahoma" w:cs="Tahoma"/>
          <w:b/>
          <w:sz w:val="16"/>
          <w:lang w:val="en-US" w:bidi="en-US"/>
        </w:rPr>
        <w:t>About STM</w:t>
      </w:r>
    </w:p>
    <w:p w14:paraId="3321EA39" w14:textId="77777777" w:rsidR="00025B2F" w:rsidRPr="003112D6" w:rsidRDefault="00A4349A" w:rsidP="00797952">
      <w:pPr>
        <w:pStyle w:val="NormalWeb"/>
        <w:jc w:val="both"/>
        <w:rPr>
          <w:rFonts w:ascii="Tahoma" w:hAnsi="Tahoma" w:cs="Tahoma"/>
          <w:color w:val="000000" w:themeColor="text1"/>
          <w:sz w:val="16"/>
          <w:szCs w:val="16"/>
          <w:lang w:val="tr-TR"/>
        </w:rPr>
      </w:pPr>
      <w:r w:rsidRPr="003112D6">
        <w:rPr>
          <w:rFonts w:ascii="Tahoma" w:hAnsi="Tahoma" w:cs="Tahoma"/>
          <w:sz w:val="16"/>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37235B62" w14:textId="77777777" w:rsidR="00EA0B37" w:rsidRPr="003112D6" w:rsidRDefault="00025B2F" w:rsidP="00797952">
      <w:pPr>
        <w:pStyle w:val="NormalWeb"/>
        <w:jc w:val="both"/>
        <w:rPr>
          <w:rStyle w:val="Kpr"/>
          <w:rFonts w:ascii="Tahoma" w:hAnsi="Tahoma" w:cs="Tahoma"/>
          <w:color w:val="000000" w:themeColor="text1"/>
          <w:sz w:val="16"/>
          <w:szCs w:val="16"/>
        </w:rPr>
      </w:pPr>
      <w:r w:rsidRPr="003112D6">
        <w:rPr>
          <w:rFonts w:ascii="Tahoma" w:hAnsi="Tahoma" w:cs="Tahoma"/>
          <w:sz w:val="16"/>
          <w:lang w:val="en-US" w:bidi="en-US"/>
        </w:rPr>
        <w:t xml:space="preserve"> </w:t>
      </w:r>
      <w:hyperlink r:id="rId9" w:history="1">
        <w:r w:rsidR="00A4349A" w:rsidRPr="003112D6">
          <w:rPr>
            <w:rStyle w:val="Kpr"/>
            <w:rFonts w:ascii="Tahoma" w:hAnsi="Tahoma" w:cs="Tahoma"/>
            <w:sz w:val="16"/>
            <w:lang w:val="en-US" w:bidi="en-US"/>
          </w:rPr>
          <w:t>www.stm.com.tr</w:t>
        </w:r>
      </w:hyperlink>
    </w:p>
    <w:sectPr w:rsidR="00EA0B37" w:rsidRPr="003112D6" w:rsidSect="00C811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5FE11" w14:textId="77777777" w:rsidR="002247F3" w:rsidRDefault="002247F3" w:rsidP="001A4490">
      <w:r>
        <w:separator/>
      </w:r>
    </w:p>
  </w:endnote>
  <w:endnote w:type="continuationSeparator" w:id="0">
    <w:p w14:paraId="717BFBB4" w14:textId="77777777" w:rsidR="002247F3" w:rsidRDefault="002247F3"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CF8F" w14:textId="77777777" w:rsidR="00AD5271" w:rsidRDefault="00AD52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3411" w14:textId="77777777" w:rsidR="00AD5271" w:rsidRPr="001A4490" w:rsidRDefault="00AD5271"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6447" w14:textId="77777777" w:rsidR="00AD5271" w:rsidRDefault="00AD52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E46B8" w14:textId="77777777" w:rsidR="002247F3" w:rsidRDefault="002247F3" w:rsidP="001A4490">
      <w:r>
        <w:separator/>
      </w:r>
    </w:p>
  </w:footnote>
  <w:footnote w:type="continuationSeparator" w:id="0">
    <w:p w14:paraId="1574EEB2" w14:textId="77777777" w:rsidR="002247F3" w:rsidRDefault="002247F3"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B54F" w14:textId="77777777" w:rsidR="00AD5271" w:rsidRDefault="00AD52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71F7" w14:textId="77777777" w:rsidR="00AD5271" w:rsidRDefault="00AD5271" w:rsidP="001A4490">
    <w:pPr>
      <w:pStyle w:val="stBilgi"/>
      <w:rPr>
        <w:color w:val="000000"/>
        <w:sz w:val="17"/>
      </w:rPr>
    </w:pPr>
    <w:bookmarkStart w:id="1" w:name="TITUS1HeaderPrimary"/>
    <w:r>
      <w:rPr>
        <w:noProof/>
        <w:lang w:bidi="en-US"/>
      </w:rPr>
      <w:drawing>
        <wp:inline distT="0" distB="0" distL="0" distR="0" wp14:anchorId="45FFCAB9" wp14:editId="0110F593">
          <wp:extent cx="1119188" cy="447675"/>
          <wp:effectExtent l="0" t="0" r="508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BBF2" w14:textId="77777777" w:rsidR="00AD5271" w:rsidRDefault="00AD5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5B2F"/>
    <w:rsid w:val="000359D1"/>
    <w:rsid w:val="0003630B"/>
    <w:rsid w:val="000A2B9A"/>
    <w:rsid w:val="000B6665"/>
    <w:rsid w:val="001050C4"/>
    <w:rsid w:val="00115A9A"/>
    <w:rsid w:val="00125370"/>
    <w:rsid w:val="00150D97"/>
    <w:rsid w:val="0016187E"/>
    <w:rsid w:val="001754DC"/>
    <w:rsid w:val="001A386B"/>
    <w:rsid w:val="001A4490"/>
    <w:rsid w:val="001A7CDD"/>
    <w:rsid w:val="001D5D90"/>
    <w:rsid w:val="001F0FA5"/>
    <w:rsid w:val="001F6658"/>
    <w:rsid w:val="00214AF1"/>
    <w:rsid w:val="002247F3"/>
    <w:rsid w:val="00242017"/>
    <w:rsid w:val="00282DC2"/>
    <w:rsid w:val="00283302"/>
    <w:rsid w:val="002A334C"/>
    <w:rsid w:val="002B0F3F"/>
    <w:rsid w:val="002B27F0"/>
    <w:rsid w:val="002F3AA0"/>
    <w:rsid w:val="003112D6"/>
    <w:rsid w:val="00312453"/>
    <w:rsid w:val="00333A99"/>
    <w:rsid w:val="00343B5F"/>
    <w:rsid w:val="00353427"/>
    <w:rsid w:val="0036433E"/>
    <w:rsid w:val="00370257"/>
    <w:rsid w:val="003A5C09"/>
    <w:rsid w:val="003F4E48"/>
    <w:rsid w:val="00401CCB"/>
    <w:rsid w:val="004263E7"/>
    <w:rsid w:val="0049282C"/>
    <w:rsid w:val="004A3D44"/>
    <w:rsid w:val="004B1145"/>
    <w:rsid w:val="004B5724"/>
    <w:rsid w:val="005538AA"/>
    <w:rsid w:val="005762B3"/>
    <w:rsid w:val="00605BF0"/>
    <w:rsid w:val="00635E24"/>
    <w:rsid w:val="00680B23"/>
    <w:rsid w:val="006A499E"/>
    <w:rsid w:val="006C4EF1"/>
    <w:rsid w:val="006E0C4D"/>
    <w:rsid w:val="006E0D38"/>
    <w:rsid w:val="00763D24"/>
    <w:rsid w:val="007675A2"/>
    <w:rsid w:val="00797952"/>
    <w:rsid w:val="007B6F8F"/>
    <w:rsid w:val="007C377A"/>
    <w:rsid w:val="007E3C9D"/>
    <w:rsid w:val="007F734B"/>
    <w:rsid w:val="0083444C"/>
    <w:rsid w:val="008475BB"/>
    <w:rsid w:val="00864A8D"/>
    <w:rsid w:val="008946F1"/>
    <w:rsid w:val="008A1B81"/>
    <w:rsid w:val="008A41D5"/>
    <w:rsid w:val="008B14D5"/>
    <w:rsid w:val="008B1928"/>
    <w:rsid w:val="008C73DC"/>
    <w:rsid w:val="008D4C17"/>
    <w:rsid w:val="00901B86"/>
    <w:rsid w:val="00974542"/>
    <w:rsid w:val="00A32787"/>
    <w:rsid w:val="00A4349A"/>
    <w:rsid w:val="00A57113"/>
    <w:rsid w:val="00A9121B"/>
    <w:rsid w:val="00AB2C59"/>
    <w:rsid w:val="00AB7333"/>
    <w:rsid w:val="00AC7C86"/>
    <w:rsid w:val="00AD3AA0"/>
    <w:rsid w:val="00AD5271"/>
    <w:rsid w:val="00AE0780"/>
    <w:rsid w:val="00AE1360"/>
    <w:rsid w:val="00AF0943"/>
    <w:rsid w:val="00B2750B"/>
    <w:rsid w:val="00B9294F"/>
    <w:rsid w:val="00B978C3"/>
    <w:rsid w:val="00BE1313"/>
    <w:rsid w:val="00C205B2"/>
    <w:rsid w:val="00C530B8"/>
    <w:rsid w:val="00C6298B"/>
    <w:rsid w:val="00C81194"/>
    <w:rsid w:val="00C96308"/>
    <w:rsid w:val="00CC5E0F"/>
    <w:rsid w:val="00D221F7"/>
    <w:rsid w:val="00D4253E"/>
    <w:rsid w:val="00D427B4"/>
    <w:rsid w:val="00D742F1"/>
    <w:rsid w:val="00D810B3"/>
    <w:rsid w:val="00D84CC4"/>
    <w:rsid w:val="00D917AC"/>
    <w:rsid w:val="00DA3C39"/>
    <w:rsid w:val="00DD36D1"/>
    <w:rsid w:val="00DD4926"/>
    <w:rsid w:val="00DE0C9E"/>
    <w:rsid w:val="00DE379F"/>
    <w:rsid w:val="00DE3B29"/>
    <w:rsid w:val="00DE67D4"/>
    <w:rsid w:val="00E01BB3"/>
    <w:rsid w:val="00E5053B"/>
    <w:rsid w:val="00E55612"/>
    <w:rsid w:val="00E77F3D"/>
    <w:rsid w:val="00E95163"/>
    <w:rsid w:val="00EA0B37"/>
    <w:rsid w:val="00EA7DF6"/>
    <w:rsid w:val="00ED3A9F"/>
    <w:rsid w:val="00ED5391"/>
    <w:rsid w:val="00EF5F6D"/>
    <w:rsid w:val="00F04463"/>
    <w:rsid w:val="00F6213D"/>
    <w:rsid w:val="00F86025"/>
    <w:rsid w:val="00F958C1"/>
    <w:rsid w:val="00FA3167"/>
    <w:rsid w:val="00FE7DB6"/>
    <w:rsid w:val="00FF7F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EFB488"/>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 w:type="paragraph" w:styleId="BalonMetni">
    <w:name w:val="Balloon Text"/>
    <w:basedOn w:val="Normal"/>
    <w:link w:val="BalonMetniChar"/>
    <w:uiPriority w:val="99"/>
    <w:semiHidden/>
    <w:unhideWhenUsed/>
    <w:rsid w:val="001A7CD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7CDD"/>
    <w:rPr>
      <w:rFonts w:ascii="Segoe UI" w:hAnsi="Segoe UI" w:cs="Segoe UI"/>
      <w:sz w:val="18"/>
      <w:szCs w:val="18"/>
    </w:rPr>
  </w:style>
  <w:style w:type="character" w:styleId="zmlenmeyenBahsetme">
    <w:name w:val="Unresolved Mention"/>
    <w:basedOn w:val="VarsaylanParagrafYazTipi"/>
    <w:uiPriority w:val="99"/>
    <w:semiHidden/>
    <w:unhideWhenUsed/>
    <w:rsid w:val="00FF7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7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D8FJihZt7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m.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FD14-5690-4297-B825-1E81ED55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715</Words>
  <Characters>4281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7</cp:revision>
  <dcterms:created xsi:type="dcterms:W3CDTF">2023-11-02T17:18:00Z</dcterms:created>
  <dcterms:modified xsi:type="dcterms:W3CDTF">2024-01-25T21:49:00Z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y fmtid="{D5CDD505-2E9C-101B-9397-08002B2CF9AE}" pid="8" name="GrammarlyDocumentId">
    <vt:lpwstr>1105a00630003daf566b334a14e45d953d57e6a956aff65fc7bc8016ca228396</vt:lpwstr>
  </property>
</Properties>
</file>