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27" w:rsidRPr="00BC7433" w:rsidRDefault="00BA7D27" w:rsidP="00BA7D27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 w:bidi="en-GB"/>
        </w:rPr>
      </w:pPr>
      <w:r w:rsidRPr="00BC7433">
        <w:rPr>
          <w:rStyle w:val="YokA"/>
          <w:rFonts w:ascii="Tahoma" w:hAnsi="Tahoma" w:cs="Tahoma"/>
          <w:b/>
          <w:noProof/>
          <w:color w:val="000000" w:themeColor="text1"/>
          <w:sz w:val="20"/>
          <w:szCs w:val="20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C26823" wp14:editId="4C21EE57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FC01FF3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BC7433">
        <w:rPr>
          <w:rStyle w:val="YokA"/>
          <w:rFonts w:ascii="Tahoma" w:hAnsi="Tahoma" w:cs="Tahoma"/>
          <w:b/>
          <w:color w:val="000000" w:themeColor="text1"/>
          <w:sz w:val="20"/>
          <w:szCs w:val="20"/>
          <w:lang w:val="tr-TR" w:bidi="en-GB"/>
        </w:rPr>
        <w:t xml:space="preserve">   Basın Bülteni                                                                                         </w:t>
      </w:r>
      <w:r w:rsidR="009B621F" w:rsidRPr="00BC7433">
        <w:rPr>
          <w:rStyle w:val="YokA"/>
          <w:rFonts w:ascii="Tahoma" w:hAnsi="Tahoma" w:cs="Tahoma"/>
          <w:b/>
          <w:color w:val="000000" w:themeColor="text1"/>
          <w:sz w:val="20"/>
          <w:szCs w:val="20"/>
          <w:lang w:val="tr-TR" w:bidi="en-GB"/>
        </w:rPr>
        <w:t xml:space="preserve">         </w:t>
      </w:r>
      <w:r w:rsidR="00110FAF">
        <w:rPr>
          <w:rStyle w:val="YokA"/>
          <w:rFonts w:ascii="Tahoma" w:hAnsi="Tahoma" w:cs="Tahoma"/>
          <w:b/>
          <w:color w:val="000000" w:themeColor="text1"/>
          <w:sz w:val="20"/>
          <w:szCs w:val="20"/>
          <w:lang w:val="tr-TR" w:bidi="en-GB"/>
        </w:rPr>
        <w:t xml:space="preserve">Nisan </w:t>
      </w:r>
      <w:r w:rsidR="00F32A58" w:rsidRPr="00BC7433">
        <w:rPr>
          <w:rStyle w:val="YokA"/>
          <w:rFonts w:ascii="Tahoma" w:hAnsi="Tahoma" w:cs="Tahoma"/>
          <w:b/>
          <w:color w:val="000000" w:themeColor="text1"/>
          <w:sz w:val="20"/>
          <w:szCs w:val="20"/>
          <w:lang w:val="tr-TR" w:bidi="en-GB"/>
        </w:rPr>
        <w:t>2023</w:t>
      </w:r>
    </w:p>
    <w:p w:rsidR="00EF181D" w:rsidRDefault="00EF181D" w:rsidP="00896357">
      <w:pPr>
        <w:pStyle w:val="NormalWeb"/>
        <w:jc w:val="center"/>
        <w:rPr>
          <w:rFonts w:ascii="Tahoma" w:hAnsi="Tahoma" w:cs="Tahoma"/>
          <w:b/>
          <w:color w:val="000000" w:themeColor="text1"/>
          <w:szCs w:val="20"/>
          <w:lang w:val="tr-TR" w:bidi="en-GB"/>
        </w:rPr>
      </w:pPr>
    </w:p>
    <w:p w:rsidR="00EF181D" w:rsidRDefault="00EF181D" w:rsidP="00EF181D">
      <w:pPr>
        <w:pStyle w:val="NormalWeb"/>
        <w:jc w:val="center"/>
        <w:rPr>
          <w:rFonts w:ascii="Tahoma" w:hAnsi="Tahoma" w:cs="Tahoma"/>
          <w:b/>
          <w:color w:val="000000" w:themeColor="text1"/>
          <w:szCs w:val="20"/>
          <w:lang w:val="tr-TR" w:bidi="en-GB"/>
        </w:rPr>
      </w:pPr>
      <w:proofErr w:type="spellStart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>STM’den</w:t>
      </w:r>
      <w:proofErr w:type="spellEnd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 xml:space="preserve"> “</w:t>
      </w:r>
      <w:proofErr w:type="spellStart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>ChatGPT</w:t>
      </w:r>
      <w:proofErr w:type="spellEnd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 xml:space="preserve">” Uyarısı: </w:t>
      </w:r>
    </w:p>
    <w:p w:rsidR="002D6326" w:rsidRPr="00EF181D" w:rsidRDefault="00EF181D" w:rsidP="002D6326">
      <w:pPr>
        <w:pStyle w:val="NormalWeb"/>
        <w:jc w:val="center"/>
        <w:rPr>
          <w:rFonts w:ascii="Tahoma" w:hAnsi="Tahoma" w:cs="Tahoma"/>
          <w:b/>
          <w:color w:val="000000" w:themeColor="text1"/>
          <w:szCs w:val="20"/>
          <w:lang w:val="tr-TR" w:bidi="en-GB"/>
        </w:rPr>
      </w:pPr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>“</w:t>
      </w:r>
      <w:proofErr w:type="spellStart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>Hacker’lar</w:t>
      </w:r>
      <w:proofErr w:type="spellEnd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 xml:space="preserve">, Siber Saldırılarda </w:t>
      </w:r>
      <w:proofErr w:type="spellStart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>ChatGPT</w:t>
      </w:r>
      <w:proofErr w:type="spellEnd"/>
      <w:r>
        <w:rPr>
          <w:rFonts w:ascii="Tahoma" w:hAnsi="Tahoma" w:cs="Tahoma"/>
          <w:b/>
          <w:color w:val="000000" w:themeColor="text1"/>
          <w:szCs w:val="20"/>
          <w:lang w:val="tr-TR" w:bidi="en-GB"/>
        </w:rPr>
        <w:t xml:space="preserve"> Kullanıyor”</w:t>
      </w:r>
    </w:p>
    <w:p w:rsidR="00245E41" w:rsidRPr="002D6326" w:rsidRDefault="001F2BEF" w:rsidP="002D6326">
      <w:pPr>
        <w:pStyle w:val="NormalWeb"/>
        <w:jc w:val="center"/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</w:pPr>
      <w:r w:rsidRPr="00BC7433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STM </w:t>
      </w:r>
      <w:r w:rsidR="00E018D5" w:rsidRPr="00BC7433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yeni açıkladığ</w:t>
      </w:r>
      <w:r w:rsid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ı Siber Tehdit Durum Raporunda, </w:t>
      </w:r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tüm zamanların en hızlı büyüyen uygulaması olan </w:t>
      </w:r>
      <w:proofErr w:type="spellStart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ChatGPT’nin</w:t>
      </w:r>
      <w:proofErr w:type="spellEnd"/>
      <w:r w:rsid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</w:t>
      </w:r>
      <w:proofErr w:type="spellStart"/>
      <w:r w:rsid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hacker’lar</w:t>
      </w:r>
      <w:proofErr w:type="spellEnd"/>
      <w:r w:rsid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tarafından siber saldırılarda kullanıldığına dikkat çekti.</w:t>
      </w:r>
      <w:r w:rsidR="00EF181D" w:rsidRPr="00EF181D">
        <w:t xml:space="preserve"> </w:t>
      </w:r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Raporda, siber saldırganların </w:t>
      </w:r>
      <w:proofErr w:type="spellStart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ChatGPT</w:t>
      </w:r>
      <w:proofErr w:type="spellEnd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aracılığıyla </w:t>
      </w:r>
      <w:proofErr w:type="spellStart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oltalama</w:t>
      </w:r>
      <w:proofErr w:type="spellEnd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e-postası taslakları </w:t>
      </w:r>
      <w:r w:rsid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ve </w:t>
      </w:r>
      <w:proofErr w:type="gramStart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dezenformasyon</w:t>
      </w:r>
      <w:proofErr w:type="gramEnd"/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amacıyla </w:t>
      </w:r>
      <w:r w:rsid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yalan içerik ürettiği</w:t>
      </w:r>
      <w:r w:rsidR="002D6326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tespiti yer alırken, </w:t>
      </w:r>
      <w:proofErr w:type="spellStart"/>
      <w:r w:rsidR="002D6326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ChatGPT’nin</w:t>
      </w:r>
      <w:proofErr w:type="spellEnd"/>
      <w:r w:rsidR="002D6326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 </w:t>
      </w:r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çeşitli programlama dillerinde çalıştırılabilir kodlar </w:t>
      </w:r>
      <w:r w:rsidR="002D6326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üretmesinin</w:t>
      </w:r>
      <w:r w:rsidR="00EF181D" w:rsidRPr="00EF181D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 xml:space="preserve">, siber suçlara giriş eşiğinin düşmesine </w:t>
      </w:r>
      <w:r w:rsidR="002D6326">
        <w:rPr>
          <w:rFonts w:ascii="Tahoma" w:hAnsi="Tahoma" w:cs="Tahoma"/>
          <w:i/>
          <w:color w:val="000000" w:themeColor="text1"/>
          <w:sz w:val="22"/>
          <w:szCs w:val="20"/>
          <w:lang w:val="tr-TR" w:bidi="en-GB"/>
        </w:rPr>
        <w:t>neden olacağı vurgulandı.</w:t>
      </w:r>
    </w:p>
    <w:p w:rsidR="003F79E7" w:rsidRDefault="006C12D5" w:rsidP="002B7D8A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Türkiye’de siber güvenlik alanında önemli projelere ve yerli ürünlere imza atan 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="007B630B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,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Teknolojik Düşünce Merkezi “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ThinkTech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”, </w:t>
      </w:r>
      <w:r w:rsid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Ocak-Mart 2023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tarihlerini </w:t>
      </w:r>
      <w:r w:rsidR="00341391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içeren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yeni Siber Tehdit Durum Raporu’nu açıkladı. </w:t>
      </w:r>
      <w:proofErr w:type="spellStart"/>
      <w:r w:rsidR="00313510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="00313510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siber güvenlik uzmanları tarafından hazırlanan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raporda, </w:t>
      </w:r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>8</w:t>
      </w:r>
      <w:r w:rsidR="00341391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ayrı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konu başlığı bulunuyor.</w:t>
      </w:r>
      <w:r w:rsidR="00473680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Raporda,</w:t>
      </w:r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Şubat ayında</w:t>
      </w:r>
      <w:r w:rsid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yaşanan depremden faydalanılarak </w:t>
      </w:r>
      <w:r w:rsidR="00EF181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yapılan </w:t>
      </w:r>
      <w:proofErr w:type="spellStart"/>
      <w:r w:rsidR="00EF181D">
        <w:rPr>
          <w:rFonts w:ascii="Tahoma" w:hAnsi="Tahoma" w:cs="Tahoma"/>
          <w:color w:val="000000" w:themeColor="text1"/>
          <w:sz w:val="20"/>
          <w:szCs w:val="20"/>
          <w:lang w:val="tr-TR"/>
        </w:rPr>
        <w:t>oltalama</w:t>
      </w:r>
      <w:proofErr w:type="spellEnd"/>
      <w:r w:rsidR="00EF181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tuzakları, </w:t>
      </w:r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>s</w:t>
      </w:r>
      <w:r w:rsidR="0041255B" w:rsidRP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iber </w:t>
      </w:r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>s</w:t>
      </w:r>
      <w:r w:rsidR="0041255B" w:rsidRP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aldırılarda </w:t>
      </w:r>
      <w:proofErr w:type="spellStart"/>
      <w:r w:rsidR="0041255B" w:rsidRP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>ChatGPT</w:t>
      </w:r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>’nin</w:t>
      </w:r>
      <w:proofErr w:type="spellEnd"/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kullanımı, siber güvenlikte kadının rolü, </w:t>
      </w:r>
      <w:proofErr w:type="spellStart"/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>dronelarda</w:t>
      </w:r>
      <w:proofErr w:type="spellEnd"/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siber güvenlik </w:t>
      </w:r>
      <w:r w:rsidR="00473680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gibi birçok güncel ve ilginç konu</w:t>
      </w:r>
      <w:r w:rsidR="0041255B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başlıkları yer alıyor. </w:t>
      </w:r>
    </w:p>
    <w:p w:rsidR="00005D37" w:rsidRDefault="00005D37" w:rsidP="00BE170F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Deprem Bağışlarına </w:t>
      </w:r>
      <w:proofErr w:type="spellStart"/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Oltalama</w:t>
      </w:r>
      <w:proofErr w:type="spellEnd"/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 Saldırı</w:t>
      </w:r>
      <w:r w:rsidR="001D5F9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sı</w:t>
      </w:r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 </w:t>
      </w:r>
    </w:p>
    <w:p w:rsidR="001232A2" w:rsidRPr="000426E1" w:rsidRDefault="00005D37" w:rsidP="00BE170F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005D37">
        <w:rPr>
          <w:rFonts w:ascii="Tahoma" w:hAnsi="Tahoma" w:cs="Tahoma"/>
          <w:color w:val="000000" w:themeColor="text1"/>
          <w:sz w:val="20"/>
          <w:szCs w:val="20"/>
          <w:lang w:val="tr-TR"/>
        </w:rPr>
        <w:t>Türkiye’de 6 Şubat’ta meyda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na gelen deprem</w:t>
      </w:r>
      <w:r w:rsid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ler</w:t>
      </w:r>
      <w:r w:rsidR="0038504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sırasında, </w:t>
      </w:r>
      <w:proofErr w:type="spellStart"/>
      <w:r w:rsidR="00385043">
        <w:rPr>
          <w:rFonts w:ascii="Tahoma" w:hAnsi="Tahoma" w:cs="Tahoma"/>
          <w:color w:val="000000" w:themeColor="text1"/>
          <w:sz w:val="20"/>
          <w:szCs w:val="20"/>
          <w:lang w:val="tr-TR"/>
        </w:rPr>
        <w:t>hacker’l</w:t>
      </w:r>
      <w:r w:rsidR="002D6326">
        <w:rPr>
          <w:rFonts w:ascii="Tahoma" w:hAnsi="Tahoma" w:cs="Tahoma"/>
          <w:color w:val="000000" w:themeColor="text1"/>
          <w:sz w:val="20"/>
          <w:szCs w:val="20"/>
          <w:lang w:val="tr-TR"/>
        </w:rPr>
        <w:t>arın</w:t>
      </w:r>
      <w:proofErr w:type="spellEnd"/>
      <w:r w:rsidR="002D632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38504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harekete geçtiği ve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oltalama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saldırıları</w:t>
      </w:r>
      <w:r w:rsidR="0038504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yaptığı </w:t>
      </w:r>
      <w:proofErr w:type="spellStart"/>
      <w:r w:rsid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yeni siber raporunda </w:t>
      </w:r>
      <w:r w:rsidR="0038504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mercek altına alındı. </w:t>
      </w:r>
      <w:r w:rsidR="005E7526">
        <w:rPr>
          <w:rFonts w:ascii="Tahoma" w:hAnsi="Tahoma" w:cs="Tahoma"/>
          <w:color w:val="000000" w:themeColor="text1"/>
          <w:sz w:val="20"/>
          <w:szCs w:val="20"/>
          <w:lang w:val="tr-TR"/>
        </w:rPr>
        <w:t>Siber saldırganların d</w:t>
      </w:r>
      <w:r w:rsidRPr="00005D3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epremzedelere yardım amaçlı bağış toplayan sitelerin </w:t>
      </w:r>
      <w:r w:rsidR="005E752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benzerlerini yaparak, </w:t>
      </w:r>
      <w:r w:rsidRPr="00005D3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para toplamaya </w:t>
      </w:r>
      <w:r w:rsidR="005E752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çalıştığı </w:t>
      </w:r>
      <w:r w:rsidR="00245E41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ve </w:t>
      </w:r>
      <w:r w:rsidR="005E752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bununla da yetinmeyerek, </w:t>
      </w:r>
      <w:r w:rsidRPr="00005D3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resmi </w:t>
      </w:r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bağış sitelerine benzeyen </w:t>
      </w:r>
      <w:proofErr w:type="spellStart"/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>arayüzler</w:t>
      </w:r>
      <w:proofErr w:type="spellEnd"/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245E41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kullanarak </w:t>
      </w:r>
      <w:r w:rsidR="005E752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kimlik avı gerçekleştirdiği belirtildi. </w:t>
      </w:r>
      <w:r w:rsid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Buna göre, sahte </w:t>
      </w:r>
      <w:r w:rsidR="00D557F8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web sayfaları</w:t>
      </w:r>
      <w:r w:rsidR="000426E1">
        <w:rPr>
          <w:rFonts w:ascii="Tahoma" w:hAnsi="Tahoma" w:cs="Tahoma"/>
          <w:color w:val="000000" w:themeColor="text1"/>
          <w:sz w:val="20"/>
          <w:szCs w:val="20"/>
          <w:lang w:val="tr-TR"/>
        </w:rPr>
        <w:t>,</w:t>
      </w:r>
      <w:r w:rsidR="00D557F8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inandırıcılığı artırmak için isimlerini AFAD, Kızılay gibi resmi kurumlara ve AHBAP, TOG Vakfı gibi sivil toplum kuruluşlarına </w:t>
      </w:r>
      <w:r w:rsid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benzetti. </w:t>
      </w:r>
      <w:r w:rsidR="00D557F8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AHBAP sivil toplum kuruluşuna kimlik avı ve</w:t>
      </w:r>
      <w:r w:rsid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D557F8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bağış toplama amaçlı 400 bin siber saldırı gerçekleşti.</w:t>
      </w:r>
      <w:r w:rsidR="000426E1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 </w:t>
      </w:r>
      <w:r w:rsidR="00280E9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Raporda bu tarz </w:t>
      </w:r>
      <w:proofErr w:type="spellStart"/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>oltalama</w:t>
      </w:r>
      <w:proofErr w:type="spellEnd"/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saldırılardan korunmak için </w:t>
      </w:r>
      <w:r w:rsidR="00D557F8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bilinçli hareket </w:t>
      </w:r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>edilmesinin önemine vurgu yapılarak, “U</w:t>
      </w:r>
      <w:r w:rsidR="001232A2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RL’nin </w:t>
      </w:r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>‘</w:t>
      </w:r>
      <w:proofErr w:type="spellStart"/>
      <w:r w:rsidR="001232A2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https</w:t>
      </w:r>
      <w:proofErr w:type="spellEnd"/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>’</w:t>
      </w:r>
      <w:r w:rsidR="001232A2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ile başladığından ve kilit simgesinin olduğu</w:t>
      </w:r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ndan emin olunmalı, web sitesi ve </w:t>
      </w:r>
      <w:r w:rsidR="001232A2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domain</w:t>
      </w:r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1232A2" w:rsidRPr="00D557F8">
        <w:rPr>
          <w:rFonts w:ascii="Tahoma" w:hAnsi="Tahoma" w:cs="Tahoma"/>
          <w:color w:val="000000" w:themeColor="text1"/>
          <w:sz w:val="20"/>
          <w:szCs w:val="20"/>
          <w:lang w:val="tr-TR"/>
        </w:rPr>
        <w:t>resmi olup olmadığı</w:t>
      </w:r>
      <w:r w:rsidR="001232A2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kontrol edilmelidir</w:t>
      </w:r>
      <w:r w:rsidR="000426E1">
        <w:rPr>
          <w:rFonts w:ascii="Tahoma" w:hAnsi="Tahoma" w:cs="Tahoma"/>
          <w:color w:val="000000" w:themeColor="text1"/>
          <w:sz w:val="20"/>
          <w:szCs w:val="20"/>
          <w:lang w:val="tr-TR"/>
        </w:rPr>
        <w:t>” denildi.</w:t>
      </w:r>
    </w:p>
    <w:p w:rsidR="00245E41" w:rsidRDefault="00245E41" w:rsidP="00245E41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Siber Saldırı</w:t>
      </w:r>
      <w:r w:rsidR="00251622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larda </w:t>
      </w:r>
      <w:proofErr w:type="spellStart"/>
      <w:r w:rsidRPr="004256C8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ChatGPT</w:t>
      </w:r>
      <w:proofErr w:type="spellEnd"/>
      <w:r w:rsidRPr="004256C8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 </w:t>
      </w:r>
      <w:r w:rsidR="00251622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Nasıl Kullanılıyor? </w:t>
      </w:r>
    </w:p>
    <w:p w:rsidR="00245E41" w:rsidRDefault="00245E41" w:rsidP="00EF181D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Piyasaya sürülmesinden sonraki iki ay içinde dünya çapında 100 milyon kullanıcıya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ulaşarak, </w:t>
      </w:r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tüm zamanların en hızlı büyüyen uygulaması olan </w:t>
      </w:r>
      <w:proofErr w:type="spellStart"/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>ChatGPT’nin</w:t>
      </w:r>
      <w:proofErr w:type="spellEnd"/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siber güvenlik boyutu da raporda dönem konusu olarak analiz edildi. </w:t>
      </w:r>
      <w:proofErr w:type="spellStart"/>
      <w:r w:rsidR="00EF181D" w:rsidRPr="00EF181D">
        <w:rPr>
          <w:rFonts w:ascii="Tahoma" w:hAnsi="Tahoma" w:cs="Tahoma"/>
          <w:color w:val="000000" w:themeColor="text1"/>
          <w:sz w:val="20"/>
          <w:szCs w:val="20"/>
          <w:lang w:val="tr-TR"/>
        </w:rPr>
        <w:t>OpenAI</w:t>
      </w:r>
      <w:proofErr w:type="spellEnd"/>
      <w:r w:rsidR="00EF181D" w:rsidRPr="00EF181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tarafından geliştirilen </w:t>
      </w:r>
      <w:r w:rsidR="00EF181D">
        <w:rPr>
          <w:rFonts w:ascii="Tahoma" w:hAnsi="Tahoma" w:cs="Tahoma"/>
          <w:color w:val="000000" w:themeColor="text1"/>
          <w:sz w:val="20"/>
          <w:szCs w:val="20"/>
          <w:lang w:val="tr-TR"/>
        </w:rPr>
        <w:t>ve k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ullanıcılar tarafından matematik problemleri çözmek,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makale yazmak,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kod yazmak gibi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çeşitli amaçlarla kullanılan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bu sohbet robotunun,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gü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nlük ziyaret sayısı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nın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Şubat ayında 45 milyonu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bulduğu belirtildi. </w:t>
      </w:r>
    </w:p>
    <w:p w:rsidR="00245E41" w:rsidRDefault="00245E41" w:rsidP="00245E41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Kullanıcılar </w:t>
      </w:r>
      <w:proofErr w:type="spellStart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ChatGPT’nin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yeteneklerini keşfetmeye devam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ederken birçok siber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güvenlik uzmanı bu teknolojinin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potansiyel kötü kul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lanımına dair endişelerini dile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getirmeye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başladı.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1.500 bilişim ve siber güvenlik uzmanı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arasında gerçekleştirilen bir ankette, katılımcıların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yüzde 51’i </w:t>
      </w:r>
      <w:proofErr w:type="spellStart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ChatGPT’nin</w:t>
      </w:r>
      <w:proofErr w:type="spellEnd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önümüzdeki 12 ay içinde başarılı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bir siber saldırı gerçekleştirilmesinden sorumlu olacağını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düşünüyor.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Raporda, siber saldırganların </w:t>
      </w:r>
      <w:proofErr w:type="spellStart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ChatGPT</w:t>
      </w:r>
      <w:proofErr w:type="spellEnd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aracılığıyla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fark edilmesi zor, başarılı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oltalama</w:t>
      </w:r>
      <w:proofErr w:type="spellEnd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e-postası taslakları ürettiği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, o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>tomatik metin üretme konusundaki performansı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ile,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Chat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>GPT’nin</w:t>
      </w:r>
      <w:proofErr w:type="spellEnd"/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proofErr w:type="gramStart"/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>dezenformasyon</w:t>
      </w:r>
      <w:proofErr w:type="gramEnd"/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amacıyla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da kullanıldığı kaydedildi. Yapılan bir çalışmada, 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yalan haber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veritabanlarından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seçilen 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100 hikâye için, </w:t>
      </w:r>
      <w:proofErr w:type="spellStart"/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>ChatGPT’den</w:t>
      </w:r>
      <w:proofErr w:type="spellEnd"/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içerik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yazmayı istendiği, sistemin ise 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>100 hikâyeden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>yalnızca 20 ta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nesinin yanlış bilgi içerdiğini tespit ederek 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içerik üretmeyi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reddettiği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,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ancak geri kalan 80 tanesi için yalan </w:t>
      </w:r>
      <w:r w:rsidRPr="006E3D07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bilgi içeren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haber ürettiğini gösterdi. </w:t>
      </w:r>
      <w:proofErr w:type="spellStart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>ChatGPT’nin</w:t>
      </w:r>
      <w:proofErr w:type="spellEnd"/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çeşitli programlama dillerinde ç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alıştırılabilir kodlar üreterek, </w:t>
      </w:r>
      <w:r w:rsidRPr="00797D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siber güvenlik tecrübesi olmayan kişilerin bile zararlı yazılım oluşturabilmesine ve dolayısıyla siber suçlara giriş eşiğinin düşmesine sebep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olduğu da vurgulandı. </w:t>
      </w:r>
    </w:p>
    <w:p w:rsidR="002D6326" w:rsidRPr="004256C8" w:rsidRDefault="002D6326" w:rsidP="002D6326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4256C8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Siber Saldırıların Yeni Hedefi: </w:t>
      </w:r>
      <w:proofErr w:type="spellStart"/>
      <w:r w:rsidRPr="004256C8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Drone’lar</w:t>
      </w:r>
      <w:proofErr w:type="spellEnd"/>
      <w:r w:rsidRPr="004256C8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 </w:t>
      </w:r>
    </w:p>
    <w:p w:rsidR="002D6326" w:rsidRDefault="002D6326" w:rsidP="00245E41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proofErr w:type="spellStart"/>
      <w:r w:rsidRPr="003B50A1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Pr="003B50A1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önemli faaliyet alanlarından olan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taktik mini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iha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sistemleri ve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drone’ların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3B50A1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siber güvenliği de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raporda ele alınan bir </w:t>
      </w:r>
      <w:r w:rsidRPr="003B50A1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diğer konu başlığı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oldu. Raporda, birçok alanda kullanılan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drone’ların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maruz kalabileceği siber saldırılara ve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drone’lardaki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yaygın kullanımın, bu platformlara siber saldırıları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lastRenderedPageBreak/>
        <w:t xml:space="preserve">artıracağına dikkat çekildi. Olası bir güvenlik zafiyetinden faydalanan siber saldırganların,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drone’lara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kötü amaçlı yazılım enjekte edebileceği ve bu sayede kontrolü ele geçirebileceği uyarısı yapıldı. Örneğin, “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Wifi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Jamming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” yolu ile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h</w:t>
      </w:r>
      <w:r w:rsidRPr="005E21C4">
        <w:rPr>
          <w:rFonts w:ascii="Tahoma" w:hAnsi="Tahoma" w:cs="Tahoma"/>
          <w:color w:val="000000" w:themeColor="text1"/>
          <w:sz w:val="20"/>
          <w:szCs w:val="20"/>
          <w:lang w:val="tr-TR"/>
        </w:rPr>
        <w:t>acker’lar</w:t>
      </w:r>
      <w:proofErr w:type="spellEnd"/>
      <w:r w:rsidRPr="005E21C4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, erişim noktası ile </w:t>
      </w:r>
      <w:proofErr w:type="spellStart"/>
      <w:r w:rsidRPr="005E21C4">
        <w:rPr>
          <w:rFonts w:ascii="Tahoma" w:hAnsi="Tahoma" w:cs="Tahoma"/>
          <w:color w:val="000000" w:themeColor="text1"/>
          <w:sz w:val="20"/>
          <w:szCs w:val="20"/>
          <w:lang w:val="tr-TR"/>
        </w:rPr>
        <w:t>drone’u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5E21C4">
        <w:rPr>
          <w:rFonts w:ascii="Tahoma" w:hAnsi="Tahoma" w:cs="Tahoma"/>
          <w:color w:val="000000" w:themeColor="text1"/>
          <w:sz w:val="20"/>
          <w:szCs w:val="20"/>
          <w:lang w:val="tr-TR"/>
        </w:rPr>
        <w:t>kontrol eden cihaz arasında bir kimlik doğrulama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5E21C4">
        <w:rPr>
          <w:rFonts w:ascii="Tahoma" w:hAnsi="Tahoma" w:cs="Tahoma"/>
          <w:color w:val="000000" w:themeColor="text1"/>
          <w:sz w:val="20"/>
          <w:szCs w:val="20"/>
          <w:lang w:val="tr-TR"/>
        </w:rPr>
        <w:t>işlemi gönd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ererek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drone’u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ele geçirebilir. S</w:t>
      </w:r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>aldırgan sahte sinyaller göndererek veya sinyal bozarak İHA üzerinde kontrol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>sağlamasına olanak tanıyan RF (Radyo Frekansı)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>veya GPS sahteciliğine kadar sistemi manipüle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4256C8">
        <w:rPr>
          <w:rFonts w:ascii="Tahoma" w:hAnsi="Tahoma" w:cs="Tahoma"/>
          <w:color w:val="000000" w:themeColor="text1"/>
          <w:sz w:val="20"/>
          <w:szCs w:val="20"/>
          <w:lang w:val="tr-TR"/>
        </w:rPr>
        <w:t>edebilir.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Raporda bu saldırıların önüne geçilmesi için sistem bütünlüğü, gizlilik, bilgi bütünlüğü, erişim gibi konularda neler yapılması gerektiği kaleme alındı.</w:t>
      </w:r>
    </w:p>
    <w:p w:rsidR="00EF181D" w:rsidRDefault="00EF181D" w:rsidP="00EF181D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Siber Güvenlikte Kadının Rolü </w:t>
      </w:r>
    </w:p>
    <w:p w:rsidR="00EF181D" w:rsidRDefault="00EF181D" w:rsidP="00245E41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Raporda, siber dünyadaki cinsiyet dağılımına da yer verildi. Siber güvenlik ve bilişim teknolojileri (BT) sektöründe </w:t>
      </w:r>
      <w:r w:rsidRPr="001D5F9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erkek rolünün baskın olduğu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kanısına dikkat çekilen raporda, </w:t>
      </w:r>
      <w:r w:rsidRPr="001D5F99">
        <w:rPr>
          <w:rFonts w:ascii="Tahoma" w:hAnsi="Tahoma" w:cs="Tahoma"/>
          <w:color w:val="000000" w:themeColor="text1"/>
          <w:sz w:val="20"/>
          <w:szCs w:val="20"/>
          <w:lang w:val="tr-TR"/>
        </w:rPr>
        <w:t>BT kuruluşlarının yüzde 37’si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nin daha çok sayıda kadın çalışan </w:t>
      </w:r>
      <w:r w:rsidRPr="001D5F9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çekmeye yönelik resmi </w:t>
      </w:r>
      <w:proofErr w:type="gramStart"/>
      <w:r w:rsidRPr="001D5F99">
        <w:rPr>
          <w:rFonts w:ascii="Tahoma" w:hAnsi="Tahoma" w:cs="Tahoma"/>
          <w:color w:val="000000" w:themeColor="text1"/>
          <w:sz w:val="20"/>
          <w:szCs w:val="20"/>
          <w:lang w:val="tr-TR"/>
        </w:rPr>
        <w:t>prosedüre</w:t>
      </w:r>
      <w:proofErr w:type="gramEnd"/>
      <w:r w:rsidRPr="001D5F9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sahip olduğu belirtildi. </w:t>
      </w:r>
      <w:r w:rsidRP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>Siber suçluların demografisin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 bakıldığında ise, </w:t>
      </w:r>
      <w:r w:rsidRPr="00876F5A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siber suç forumlarına katılanların yaklaşık yüzde 30’unun kadın olduğu; her 10 siber suçludan üçünün kadın olduğu bilgisi yer aldı. </w:t>
      </w:r>
    </w:p>
    <w:p w:rsidR="00EF181D" w:rsidRDefault="00EF181D" w:rsidP="00EF181D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Yazılım Tedarik Zinciri Saldırılarında Yüzde 650’lik Rekor Artış </w:t>
      </w:r>
    </w:p>
    <w:p w:rsidR="00EF181D" w:rsidRPr="00797DF9" w:rsidRDefault="00EF181D" w:rsidP="00245E41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>Bilişim dünyasında 2020’den bu yana hızla artan, yazılım t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edarik zinciri saldırıları, </w:t>
      </w:r>
      <w:proofErr w:type="spellStart"/>
      <w:r w:rsidRP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P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yeni siber raporunda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öne çıkan konulardan biri oldu. </w:t>
      </w:r>
      <w:r w:rsidRP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Sistemlerin uzun süre işlev dışı kalmasına, kurum, şirket hatta ülkelerin para ve itibar kaybına neden olan bu saldırıların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2021 yılında yüzde 650’lik bir rekor artış gösterdiğinin altı çizildi. Hem üreticilerin hem de tedarik eden kurumların, y</w:t>
      </w:r>
      <w:r w:rsidRP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>azılım t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edarik zinciri saldırılarından korunmak için nasıl bir yol izleyeceği de raporda detaylandırıldı. </w:t>
      </w:r>
    </w:p>
    <w:p w:rsidR="00BE170F" w:rsidRPr="00BC7433" w:rsidRDefault="00BE170F" w:rsidP="00BE170F">
      <w:pPr>
        <w:pStyle w:val="NormalWeb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En </w:t>
      </w:r>
      <w:r w:rsidR="00C11754"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Ç</w:t>
      </w:r>
      <w:r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ok </w:t>
      </w:r>
      <w:r w:rsidR="00C11754"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S</w:t>
      </w:r>
      <w:r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iber </w:t>
      </w:r>
      <w:r w:rsidR="00C11754"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S</w:t>
      </w:r>
      <w:r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aldırı </w:t>
      </w:r>
      <w:r w:rsidR="009C48F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Rusya’dan </w:t>
      </w:r>
    </w:p>
    <w:p w:rsidR="00110FAF" w:rsidRDefault="00BE170F" w:rsidP="00FA2762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kendi 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Honeypot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sensörleri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tarafından veriler;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dünya genelinde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en çok siber saldırı toplanan ülkeleri de ortaya koydu. 202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>3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’in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Ocak, Şubat </w:t>
      </w:r>
      <w:r w:rsidR="00FA2762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ve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Mart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ayları boyunca 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STM’nin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Honeypot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F24AA0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(Bal küpü-tuzak sunucu) </w:t>
      </w:r>
      <w:proofErr w:type="spellStart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>sensörlerine</w:t>
      </w:r>
      <w:proofErr w:type="spellEnd"/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toplam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4 milyon 365 bin </w:t>
      </w:r>
      <w:r w:rsidR="00F24AA0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saldırı yansıdı.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En çok saldırı yapan ülke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481 bin </w:t>
      </w:r>
      <w:r w:rsidR="00FA2762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bin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saldırı sayısı ile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Rusya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olurken,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394 bin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saldırı ile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Hollanda </w:t>
      </w:r>
      <w:r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ikinci sırada yer aldı. Bu ülkeleri sırasıyla; </w:t>
      </w:r>
      <w:r w:rsidR="009C48F9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ABD, Çin, Hindistan, Vietnam, Almanya, Türkiye, Romanya ve Güney Kore </w:t>
      </w:r>
      <w:r w:rsidR="00C70AED" w:rsidRPr="00BC743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izledi. </w:t>
      </w:r>
    </w:p>
    <w:p w:rsidR="00E3069B" w:rsidRPr="00E3069B" w:rsidRDefault="006C12D5" w:rsidP="00F24AA0">
      <w:pPr>
        <w:pStyle w:val="NormalWeb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BC743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Rapora Erişim Linki: </w:t>
      </w:r>
      <w:r w:rsidR="004865F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fldChar w:fldCharType="begin"/>
      </w:r>
      <w:r w:rsidR="004865F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instrText xml:space="preserve"> HYPERLINK "https://thinktech.stm.com.tr/tr/siber-tehdit-durum-raporu-ocak-mart-2023" </w:instrText>
      </w:r>
      <w:r w:rsidR="004865F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r>
      <w:r w:rsidR="004865F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fldChar w:fldCharType="separate"/>
      </w:r>
      <w:r w:rsidR="004865F9" w:rsidRPr="004865F9">
        <w:rPr>
          <w:rStyle w:val="Kpr"/>
          <w:rFonts w:ascii="Tahoma" w:hAnsi="Tahoma" w:cs="Tahoma"/>
          <w:b/>
          <w:sz w:val="20"/>
          <w:szCs w:val="20"/>
          <w:lang w:val="tr-TR"/>
        </w:rPr>
        <w:t>https://thinktech.stm.com.tr/tr/siber-tehdit-durum-raporu-ocak-mart-2023</w:t>
      </w:r>
      <w:r w:rsidR="004865F9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fldChar w:fldCharType="end"/>
      </w:r>
      <w:bookmarkStart w:id="0" w:name="_GoBack"/>
      <w:bookmarkEnd w:id="0"/>
    </w:p>
    <w:p w:rsidR="006C12D5" w:rsidRPr="00E3069B" w:rsidRDefault="006C12D5" w:rsidP="006C12D5">
      <w:pPr>
        <w:pStyle w:val="NormalWeb"/>
        <w:rPr>
          <w:rFonts w:ascii="Tahoma" w:hAnsi="Tahoma" w:cs="Tahoma"/>
          <w:b/>
          <w:color w:val="000000" w:themeColor="text1"/>
          <w:sz w:val="18"/>
          <w:szCs w:val="20"/>
          <w:lang w:val="tr-TR"/>
        </w:rPr>
      </w:pPr>
      <w:r w:rsidRPr="00E3069B">
        <w:rPr>
          <w:rFonts w:ascii="Tahoma" w:hAnsi="Tahoma" w:cs="Tahoma"/>
          <w:b/>
          <w:color w:val="000000" w:themeColor="text1"/>
          <w:sz w:val="18"/>
          <w:szCs w:val="20"/>
          <w:lang w:val="tr-TR"/>
        </w:rPr>
        <w:t xml:space="preserve">STM </w:t>
      </w:r>
      <w:proofErr w:type="spellStart"/>
      <w:r w:rsidRPr="00E3069B">
        <w:rPr>
          <w:rFonts w:ascii="Tahoma" w:hAnsi="Tahoma" w:cs="Tahoma"/>
          <w:b/>
          <w:color w:val="000000" w:themeColor="text1"/>
          <w:sz w:val="18"/>
          <w:szCs w:val="20"/>
          <w:lang w:val="tr-TR"/>
        </w:rPr>
        <w:t>ThinkTech</w:t>
      </w:r>
      <w:proofErr w:type="spellEnd"/>
      <w:r w:rsidRPr="00E3069B">
        <w:rPr>
          <w:rFonts w:ascii="Tahoma" w:hAnsi="Tahoma" w:cs="Tahoma"/>
          <w:b/>
          <w:color w:val="000000" w:themeColor="text1"/>
          <w:sz w:val="18"/>
          <w:szCs w:val="20"/>
          <w:lang w:val="tr-TR"/>
        </w:rPr>
        <w:t xml:space="preserve"> Hakkında</w:t>
      </w:r>
    </w:p>
    <w:p w:rsidR="006C12D5" w:rsidRPr="00E3069B" w:rsidRDefault="006C12D5" w:rsidP="006C12D5">
      <w:pPr>
        <w:pStyle w:val="NormalWeb"/>
        <w:rPr>
          <w:rFonts w:ascii="Tahoma" w:hAnsi="Tahoma" w:cs="Tahoma"/>
          <w:color w:val="000000" w:themeColor="text1"/>
          <w:sz w:val="18"/>
          <w:szCs w:val="20"/>
          <w:lang w:val="tr-TR"/>
        </w:rPr>
      </w:pPr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 xml:space="preserve">STM </w:t>
      </w:r>
      <w:proofErr w:type="spellStart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ThinkTech</w:t>
      </w:r>
      <w:proofErr w:type="spellEnd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 xml:space="preserve">, savunma–güvenlik ve mühendislik-teknoloji alanlarında var olan bilgi birikimi ve insan kaynağıyla bölgesel ve küresel stratejiler, teknolojik öngörüler, olası senaryolar ve karar destek sistemleri geliştiriyor. Türkiye’nin gelecek </w:t>
      </w:r>
      <w:proofErr w:type="gramStart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vizyonuna</w:t>
      </w:r>
      <w:proofErr w:type="gramEnd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 xml:space="preserve"> uygulanabilir, düşünsel ve pratik katkılar sunan STM </w:t>
      </w:r>
      <w:proofErr w:type="spellStart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ThinkTech</w:t>
      </w:r>
      <w:proofErr w:type="spellEnd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 xml:space="preserve">, başta savunma olmak üzere havacılık, enerji, ulaştırma, eğitim ve sağlık alanlarında objektif bir yaklaşımla teknoloji odaklı analizler ile özgün çözümler geliştiriyor ve veri işleme yeteceğiyle raporlar yayımlıyor. STM </w:t>
      </w:r>
      <w:proofErr w:type="spellStart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ThinkTech</w:t>
      </w:r>
      <w:proofErr w:type="spellEnd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, geliştirmekte olduğu öngörüler ve stratejik çözümler için akademisyenler, diğer düşünce kuruluşları, üniversiteler, yüksek teknoloji üreten firmalar, kamu kurumları ve karar vericilerle iş birliği gerçekleştiriyor.</w:t>
      </w:r>
    </w:p>
    <w:p w:rsidR="006C12D5" w:rsidRPr="00E3069B" w:rsidRDefault="00887B18" w:rsidP="006C12D5">
      <w:pPr>
        <w:pStyle w:val="NormalWeb"/>
        <w:rPr>
          <w:rFonts w:ascii="Tahoma" w:hAnsi="Tahoma" w:cs="Tahoma"/>
          <w:color w:val="000000" w:themeColor="text1"/>
          <w:sz w:val="18"/>
          <w:szCs w:val="20"/>
          <w:lang w:val="tr-TR"/>
        </w:rPr>
      </w:pPr>
      <w:hyperlink r:id="rId6" w:history="1">
        <w:r w:rsidR="006C12D5" w:rsidRPr="00E3069B">
          <w:rPr>
            <w:rStyle w:val="Kpr"/>
            <w:rFonts w:ascii="Tahoma" w:hAnsi="Tahoma" w:cs="Tahoma"/>
            <w:color w:val="000000" w:themeColor="text1"/>
            <w:sz w:val="18"/>
            <w:szCs w:val="20"/>
            <w:lang w:val="tr-TR"/>
          </w:rPr>
          <w:t>https://thinktech.stm.com.tr</w:t>
        </w:r>
      </w:hyperlink>
    </w:p>
    <w:p w:rsidR="006C12D5" w:rsidRPr="00E3069B" w:rsidRDefault="006C12D5" w:rsidP="006C12D5">
      <w:pPr>
        <w:pStyle w:val="NormalWeb"/>
        <w:rPr>
          <w:rFonts w:ascii="Tahoma" w:hAnsi="Tahoma" w:cs="Tahoma"/>
          <w:b/>
          <w:color w:val="000000" w:themeColor="text1"/>
          <w:sz w:val="18"/>
          <w:szCs w:val="20"/>
          <w:lang w:val="tr-TR"/>
        </w:rPr>
      </w:pPr>
      <w:r w:rsidRPr="00E3069B">
        <w:rPr>
          <w:rFonts w:ascii="Tahoma" w:hAnsi="Tahoma" w:cs="Tahoma"/>
          <w:b/>
          <w:color w:val="000000" w:themeColor="text1"/>
          <w:sz w:val="18"/>
          <w:szCs w:val="20"/>
          <w:lang w:val="tr-TR"/>
        </w:rPr>
        <w:t>STM Hakkında</w:t>
      </w:r>
    </w:p>
    <w:p w:rsidR="006C12D5" w:rsidRPr="00E3069B" w:rsidRDefault="006C12D5" w:rsidP="006C12D5">
      <w:pPr>
        <w:pStyle w:val="NormalWeb"/>
        <w:rPr>
          <w:rFonts w:ascii="Tahoma" w:hAnsi="Tahoma" w:cs="Tahoma"/>
          <w:color w:val="000000" w:themeColor="text1"/>
          <w:sz w:val="18"/>
          <w:szCs w:val="20"/>
          <w:lang w:val="tr-TR"/>
        </w:rPr>
      </w:pPr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 xml:space="preserve">Savunma sanayiine mühendislik, teknoloji ve danışmanlık alanlarında çeyrek asırdan uzun bir süredir hizmet veren STM, bugün sahip olduğu temel kabiliyet ve teknolojilerini askeri deniz platformlarından taktik mini İHA </w:t>
      </w:r>
      <w:proofErr w:type="gramStart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sistemlerine</w:t>
      </w:r>
      <w:proofErr w:type="gramEnd"/>
      <w:r w:rsidRPr="00E3069B">
        <w:rPr>
          <w:rFonts w:ascii="Tahoma" w:hAnsi="Tahoma" w:cs="Tahoma"/>
          <w:color w:val="000000" w:themeColor="text1"/>
          <w:sz w:val="18"/>
          <w:szCs w:val="20"/>
          <w:lang w:val="tr-TR"/>
        </w:rPr>
        <w:t>, uydu çalışmalarından siber güvenliğe, büyük veri analitiğinden yapay zekâ uygulamalarına varan stratejik alanlarda kullanarak Türkiye'nin ve dost ülkelerin ihtiyacı olan kritik alanlarda çalışmalar yürütmektedir.</w:t>
      </w:r>
    </w:p>
    <w:p w:rsidR="00110FAF" w:rsidRDefault="00887B18" w:rsidP="00E80F05">
      <w:pPr>
        <w:pStyle w:val="NormalWeb"/>
        <w:rPr>
          <w:rStyle w:val="Kpr"/>
          <w:rFonts w:ascii="Tahoma" w:hAnsi="Tahoma" w:cs="Tahoma"/>
          <w:color w:val="000000" w:themeColor="text1"/>
          <w:sz w:val="18"/>
          <w:szCs w:val="20"/>
          <w:lang w:val="tr-TR"/>
        </w:rPr>
      </w:pPr>
      <w:hyperlink r:id="rId7" w:history="1">
        <w:r w:rsidR="006C12D5" w:rsidRPr="00E3069B">
          <w:rPr>
            <w:rStyle w:val="Kpr"/>
            <w:rFonts w:ascii="Tahoma" w:hAnsi="Tahoma" w:cs="Tahoma"/>
            <w:color w:val="000000" w:themeColor="text1"/>
            <w:sz w:val="18"/>
            <w:szCs w:val="20"/>
            <w:lang w:val="tr-TR"/>
          </w:rPr>
          <w:t>www.stm.com.tr</w:t>
        </w:r>
      </w:hyperlink>
    </w:p>
    <w:p w:rsidR="002D6326" w:rsidRDefault="002D6326" w:rsidP="00E80F05">
      <w:pPr>
        <w:pStyle w:val="NormalWeb"/>
        <w:rPr>
          <w:rStyle w:val="Kpr"/>
          <w:rFonts w:ascii="Tahoma" w:hAnsi="Tahoma" w:cs="Tahoma"/>
          <w:color w:val="000000" w:themeColor="text1"/>
          <w:sz w:val="18"/>
          <w:szCs w:val="20"/>
          <w:lang w:val="tr-TR"/>
        </w:rPr>
      </w:pPr>
    </w:p>
    <w:sectPr w:rsidR="002D63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18" w:rsidRDefault="00887B18" w:rsidP="00535666">
      <w:r>
        <w:separator/>
      </w:r>
    </w:p>
  </w:endnote>
  <w:endnote w:type="continuationSeparator" w:id="0">
    <w:p w:rsidR="00887B18" w:rsidRDefault="00887B18" w:rsidP="0053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18" w:rsidRDefault="00887B18" w:rsidP="00535666">
      <w:r>
        <w:separator/>
      </w:r>
    </w:p>
  </w:footnote>
  <w:footnote w:type="continuationSeparator" w:id="0">
    <w:p w:rsidR="00887B18" w:rsidRDefault="00887B18" w:rsidP="0053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74" w:rsidRPr="00535666" w:rsidRDefault="00E20574" w:rsidP="00535666">
    <w:pPr>
      <w:pStyle w:val="stBilgi"/>
      <w:rPr>
        <w:color w:val="000000"/>
        <w:sz w:val="17"/>
      </w:rPr>
    </w:pPr>
    <w:bookmarkStart w:id="1" w:name="TITUS1HeaderPrimary"/>
    <w:r>
      <w:rPr>
        <w:noProof/>
        <w:lang w:val="en-US"/>
      </w:rPr>
      <w:drawing>
        <wp:inline distT="0" distB="0" distL="0" distR="0" wp14:anchorId="1D7E86EF" wp14:editId="1A0B531F">
          <wp:extent cx="1119188" cy="447675"/>
          <wp:effectExtent l="0" t="0" r="508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762" cy="45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B4"/>
    <w:rsid w:val="000043F4"/>
    <w:rsid w:val="00005D37"/>
    <w:rsid w:val="000246ED"/>
    <w:rsid w:val="000426E1"/>
    <w:rsid w:val="000825BC"/>
    <w:rsid w:val="000B7A37"/>
    <w:rsid w:val="000C7DC7"/>
    <w:rsid w:val="000E2A56"/>
    <w:rsid w:val="00110FAF"/>
    <w:rsid w:val="001232A2"/>
    <w:rsid w:val="0018633F"/>
    <w:rsid w:val="001B3F83"/>
    <w:rsid w:val="001D5F99"/>
    <w:rsid w:val="001F2BEF"/>
    <w:rsid w:val="00211048"/>
    <w:rsid w:val="002160B9"/>
    <w:rsid w:val="00235942"/>
    <w:rsid w:val="00245E41"/>
    <w:rsid w:val="00251622"/>
    <w:rsid w:val="002551F1"/>
    <w:rsid w:val="002727B4"/>
    <w:rsid w:val="00280E92"/>
    <w:rsid w:val="00285189"/>
    <w:rsid w:val="002A35A9"/>
    <w:rsid w:val="002B7D8A"/>
    <w:rsid w:val="002D6326"/>
    <w:rsid w:val="002E3668"/>
    <w:rsid w:val="00313510"/>
    <w:rsid w:val="00314C2D"/>
    <w:rsid w:val="00336EF3"/>
    <w:rsid w:val="003412EC"/>
    <w:rsid w:val="00341391"/>
    <w:rsid w:val="00343FA9"/>
    <w:rsid w:val="00385043"/>
    <w:rsid w:val="00391413"/>
    <w:rsid w:val="003B50A1"/>
    <w:rsid w:val="003E6B40"/>
    <w:rsid w:val="003E7B46"/>
    <w:rsid w:val="003F79E7"/>
    <w:rsid w:val="004045DA"/>
    <w:rsid w:val="00407966"/>
    <w:rsid w:val="0041255B"/>
    <w:rsid w:val="004256C8"/>
    <w:rsid w:val="00431251"/>
    <w:rsid w:val="00432E10"/>
    <w:rsid w:val="00473680"/>
    <w:rsid w:val="004865F9"/>
    <w:rsid w:val="00535666"/>
    <w:rsid w:val="00546FB8"/>
    <w:rsid w:val="005A59AD"/>
    <w:rsid w:val="005E21C4"/>
    <w:rsid w:val="005E7526"/>
    <w:rsid w:val="005F5902"/>
    <w:rsid w:val="00632D76"/>
    <w:rsid w:val="0066460E"/>
    <w:rsid w:val="00670DE9"/>
    <w:rsid w:val="006C12D5"/>
    <w:rsid w:val="006E3D07"/>
    <w:rsid w:val="00763577"/>
    <w:rsid w:val="007745B8"/>
    <w:rsid w:val="00797DF9"/>
    <w:rsid w:val="007A4B67"/>
    <w:rsid w:val="007A6D7C"/>
    <w:rsid w:val="007B630B"/>
    <w:rsid w:val="008041AD"/>
    <w:rsid w:val="00816B7A"/>
    <w:rsid w:val="008269CB"/>
    <w:rsid w:val="00847B72"/>
    <w:rsid w:val="00876F5A"/>
    <w:rsid w:val="00887B18"/>
    <w:rsid w:val="00896357"/>
    <w:rsid w:val="008A440D"/>
    <w:rsid w:val="008C7337"/>
    <w:rsid w:val="00905264"/>
    <w:rsid w:val="00913A0A"/>
    <w:rsid w:val="009774B0"/>
    <w:rsid w:val="0098289C"/>
    <w:rsid w:val="00996B49"/>
    <w:rsid w:val="009A06EA"/>
    <w:rsid w:val="009B3D0E"/>
    <w:rsid w:val="009B621F"/>
    <w:rsid w:val="009C48F9"/>
    <w:rsid w:val="00A73860"/>
    <w:rsid w:val="00AB42E9"/>
    <w:rsid w:val="00B041EA"/>
    <w:rsid w:val="00BA7D27"/>
    <w:rsid w:val="00BC7433"/>
    <w:rsid w:val="00BD12FD"/>
    <w:rsid w:val="00BD28CB"/>
    <w:rsid w:val="00BE170F"/>
    <w:rsid w:val="00C11754"/>
    <w:rsid w:val="00C12ED9"/>
    <w:rsid w:val="00C51390"/>
    <w:rsid w:val="00C60682"/>
    <w:rsid w:val="00C70AED"/>
    <w:rsid w:val="00CA38B6"/>
    <w:rsid w:val="00CE761A"/>
    <w:rsid w:val="00D04743"/>
    <w:rsid w:val="00D155EA"/>
    <w:rsid w:val="00D557F8"/>
    <w:rsid w:val="00D56935"/>
    <w:rsid w:val="00D96230"/>
    <w:rsid w:val="00DA1505"/>
    <w:rsid w:val="00DA5488"/>
    <w:rsid w:val="00DB107E"/>
    <w:rsid w:val="00DD5CDD"/>
    <w:rsid w:val="00E018D5"/>
    <w:rsid w:val="00E16849"/>
    <w:rsid w:val="00E20574"/>
    <w:rsid w:val="00E20C7A"/>
    <w:rsid w:val="00E3069B"/>
    <w:rsid w:val="00E46B3B"/>
    <w:rsid w:val="00E55262"/>
    <w:rsid w:val="00E63499"/>
    <w:rsid w:val="00E75271"/>
    <w:rsid w:val="00E80AC4"/>
    <w:rsid w:val="00E80F05"/>
    <w:rsid w:val="00EE05F1"/>
    <w:rsid w:val="00EE0E07"/>
    <w:rsid w:val="00EF0929"/>
    <w:rsid w:val="00EF181D"/>
    <w:rsid w:val="00EF7F77"/>
    <w:rsid w:val="00F1611F"/>
    <w:rsid w:val="00F24AA0"/>
    <w:rsid w:val="00F32A58"/>
    <w:rsid w:val="00F5552A"/>
    <w:rsid w:val="00F807FD"/>
    <w:rsid w:val="00FA2762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87D2D-58CB-4EFB-B6F4-FE354E0E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35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BA7D27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BA7D27"/>
  </w:style>
  <w:style w:type="character" w:styleId="Kpr">
    <w:name w:val="Hyperlink"/>
    <w:basedOn w:val="VarsaylanParagrafYazTipi"/>
    <w:uiPriority w:val="99"/>
    <w:unhideWhenUsed/>
    <w:rsid w:val="00BA7D2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7D2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BA7D27"/>
  </w:style>
  <w:style w:type="paragraph" w:styleId="AltBilgi">
    <w:name w:val="footer"/>
    <w:basedOn w:val="Normal"/>
    <w:link w:val="AltBilgiChar"/>
    <w:uiPriority w:val="99"/>
    <w:unhideWhenUsed/>
    <w:rsid w:val="00BA7D2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BA7D27"/>
  </w:style>
  <w:style w:type="paragraph" w:styleId="BalonMetni">
    <w:name w:val="Balloon Text"/>
    <w:basedOn w:val="Normal"/>
    <w:link w:val="BalonMetniChar"/>
    <w:uiPriority w:val="99"/>
    <w:semiHidden/>
    <w:unhideWhenUsed/>
    <w:rsid w:val="004045D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m.com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inktech.stm.com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KURUMSAL BİLGİ YÖNETİMİ MÜDÜRLÜĞÜ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>Hc2n3B9s</cp:keywords>
  <dc:description/>
  <cp:lastModifiedBy>Ayça ARINCI</cp:lastModifiedBy>
  <cp:revision>3</cp:revision>
  <cp:lastPrinted>2022-08-10T14:52:00Z</cp:lastPrinted>
  <dcterms:created xsi:type="dcterms:W3CDTF">2023-04-25T09:01:00Z</dcterms:created>
  <dcterms:modified xsi:type="dcterms:W3CDTF">2023-04-27T08:03:00Z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cc219891-b4c7-4058-849f-bc2275d1f80c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Unclassified">
    <vt:lpwstr>JK8PNdPA</vt:lpwstr>
  </property>
  <property fmtid="{D5CDD505-2E9C-101B-9397-08002B2CF9AE}" pid="7" name="KVKK">
    <vt:lpwstr>65veE7AK</vt:lpwstr>
  </property>
</Properties>
</file>